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83" w:rsidRDefault="00E60AD2" w:rsidP="009E1DE5">
      <w:pPr>
        <w:pStyle w:val="Heading1"/>
        <w:keepNext w:val="0"/>
        <w:widowControl w:val="0"/>
        <w:jc w:val="center"/>
      </w:pPr>
      <w:r>
        <w:t>Picking Financial Assets</w:t>
      </w:r>
      <w:r>
        <w:t xml:space="preserve"> </w:t>
      </w:r>
      <w:r w:rsidR="004168D7">
        <w:t>Terminology</w:t>
      </w:r>
      <w:r w:rsidR="00FF630A">
        <w:t xml:space="preserve"> </w:t>
      </w:r>
      <w:bookmarkStart w:id="0" w:name="_GoBack"/>
      <w:bookmarkEnd w:id="0"/>
      <w:r w:rsidR="00FF630A">
        <w:t xml:space="preserve"> </w:t>
      </w:r>
    </w:p>
    <w:p w:rsidR="00EF5AA6" w:rsidRDefault="004168D7" w:rsidP="00053F05">
      <w:pPr>
        <w:widowControl w:val="0"/>
        <w:jc w:val="center"/>
        <w:rPr>
          <w:b/>
          <w:bCs/>
        </w:rPr>
      </w:pPr>
      <w:r>
        <w:rPr>
          <w:b/>
          <w:bCs/>
        </w:rPr>
        <w:t>Sudweeks</w:t>
      </w:r>
      <w:r w:rsidR="00E60AD2">
        <w:rPr>
          <w:b/>
          <w:bCs/>
        </w:rPr>
        <w:t xml:space="preserve"> </w:t>
      </w:r>
      <w:r w:rsidR="00E60AD2">
        <w:t>MBA620/Fin 418-17 Day 17</w:t>
      </w:r>
    </w:p>
    <w:p w:rsidR="004168D7" w:rsidRPr="00053F05" w:rsidRDefault="004168D7" w:rsidP="004168D7">
      <w:pPr>
        <w:widowControl w:val="0"/>
        <w:pBdr>
          <w:bottom w:val="single" w:sz="4" w:space="1" w:color="auto"/>
        </w:pBdr>
        <w:jc w:val="center"/>
        <w:rPr>
          <w:b/>
          <w:bCs/>
        </w:rPr>
      </w:pPr>
    </w:p>
    <w:p w:rsidR="004168D7" w:rsidRDefault="004168D7" w:rsidP="009E1DE5">
      <w:pPr>
        <w:widowControl w:val="0"/>
      </w:pPr>
    </w:p>
    <w:p w:rsidR="009F22A9" w:rsidRDefault="009F22A9" w:rsidP="002D72AA">
      <w:r w:rsidRPr="00E42F43">
        <w:rPr>
          <w:b/>
        </w:rPr>
        <w:t>% Rank in Category</w:t>
      </w:r>
      <w:r>
        <w:t>.  This is the number the fund ranks in its category or versus the benchmark.  It is the top percentile, i.e., the lower the number the better.</w:t>
      </w:r>
    </w:p>
    <w:p w:rsidR="009F22A9" w:rsidRDefault="009F22A9" w:rsidP="009F22A9"/>
    <w:p w:rsidR="009F22A9" w:rsidRDefault="009F22A9" w:rsidP="009F22A9">
      <w:r w:rsidRPr="00E42F43">
        <w:rPr>
          <w:b/>
        </w:rPr>
        <w:t>Actively managed funds</w:t>
      </w:r>
      <w:r>
        <w:t>.  These are funds where the portfolio managers try to beat the performance of a benchmark through the active purchase and sell of securities in their asset class.  Actively managed funds generally have higher management fees which must be overcome through higher returns</w:t>
      </w:r>
    </w:p>
    <w:p w:rsidR="009F22A9" w:rsidRDefault="009F22A9" w:rsidP="002D72AA"/>
    <w:p w:rsidR="009F22A9" w:rsidRDefault="009F22A9" w:rsidP="002D72AA">
      <w:r w:rsidRPr="00E42F43">
        <w:rPr>
          <w:b/>
        </w:rPr>
        <w:t>Benchmark</w:t>
      </w:r>
      <w:r>
        <w:t>. This is the relevant index for the specific category tracked by Morningstar or other fund monitoring company.</w:t>
      </w:r>
    </w:p>
    <w:p w:rsidR="009F22A9" w:rsidRDefault="009F22A9" w:rsidP="009F22A9"/>
    <w:p w:rsidR="009F22A9" w:rsidRDefault="009F22A9" w:rsidP="009F22A9">
      <w:r w:rsidRPr="00E42F43">
        <w:rPr>
          <w:b/>
        </w:rPr>
        <w:t>Capital gains taxes</w:t>
      </w:r>
      <w:r>
        <w:t>.  Capital gains are realized earnings from selling a financial asset at a profit.  It is the sale price less the purchase price, and are divided into short-term and long-term.  Short-term capital gains are gains from the sale of an asset where the asset was held for less than 366 days and is taxed at your marginal tax rate.  Long-term capital gains are gains on the sale of an asset where the asset was held for more than 366 days and is taxed at a preferential federal rate.</w:t>
      </w:r>
    </w:p>
    <w:p w:rsidR="009F22A9" w:rsidRDefault="009F22A9" w:rsidP="002D72AA"/>
    <w:p w:rsidR="009F22A9" w:rsidRDefault="009F22A9" w:rsidP="002D72AA">
      <w:r w:rsidRPr="00E42F43">
        <w:rPr>
          <w:b/>
        </w:rPr>
        <w:t>Category</w:t>
      </w:r>
      <w:r>
        <w:t>.  These are all funds in the same category as established by Morningstar.</w:t>
      </w:r>
    </w:p>
    <w:p w:rsidR="009F22A9" w:rsidRDefault="009F22A9" w:rsidP="009F22A9"/>
    <w:p w:rsidR="009F22A9" w:rsidRDefault="009F22A9" w:rsidP="009F22A9">
      <w:r w:rsidRPr="00E42F43">
        <w:rPr>
          <w:b/>
        </w:rPr>
        <w:t>DALBAR</w:t>
      </w:r>
      <w:r>
        <w:t>.  A firm that produces the book titled Quantitative Analysis of Investor Behavior which tracks the performance of individual investors over succeeding 20 year periods.</w:t>
      </w:r>
    </w:p>
    <w:p w:rsidR="009F22A9" w:rsidRDefault="009F22A9" w:rsidP="006E42DB"/>
    <w:p w:rsidR="009F22A9" w:rsidRDefault="009F22A9" w:rsidP="006E42DB">
      <w:r w:rsidRPr="00E42F43">
        <w:rPr>
          <w:b/>
        </w:rPr>
        <w:t>Diversification</w:t>
      </w:r>
      <w:r>
        <w:t xml:space="preserve">.  Diversification is the process of “not putting all your eggs in one basket.”  </w:t>
      </w:r>
      <w:r w:rsidR="00E42F43">
        <w:t xml:space="preserve">It is </w:t>
      </w:r>
      <w:r>
        <w:t xml:space="preserve">your key defense against market risk.  Pick a fund with many companies in their portfolios within each asset class.  </w:t>
      </w:r>
    </w:p>
    <w:p w:rsidR="009F22A9" w:rsidRDefault="009F22A9" w:rsidP="002D72AA"/>
    <w:p w:rsidR="009F22A9" w:rsidRDefault="009F22A9" w:rsidP="002D72AA">
      <w:r w:rsidRPr="00E42F43">
        <w:rPr>
          <w:b/>
        </w:rPr>
        <w:t>Index funds</w:t>
      </w:r>
      <w:r>
        <w:t xml:space="preserve">.  These are mutual funds or ETFs which hold specific shares in proportion to those held by a specific index, i.e., the S&amp;P 500 or Russell 2000.   Their goal is to match the benchmark performance.  Index funds have become the standard against which other mutual funds are judged.  </w:t>
      </w:r>
    </w:p>
    <w:p w:rsidR="009F22A9" w:rsidRDefault="009F22A9" w:rsidP="009F22A9"/>
    <w:p w:rsidR="009F22A9" w:rsidRDefault="009F22A9" w:rsidP="009F22A9">
      <w:r w:rsidRPr="00E42F43">
        <w:rPr>
          <w:b/>
        </w:rPr>
        <w:t>Interest/coupon payments</w:t>
      </w:r>
      <w:r>
        <w:t>.  These are payments received as part of the contractual agreement to receive interest payments from a bond.  Bonds which have preferential interest tax treatment, i.e., muni’s and Treasuries, must still pay capital gains taxes.</w:t>
      </w:r>
    </w:p>
    <w:p w:rsidR="009F22A9" w:rsidRDefault="009F22A9" w:rsidP="006E42DB"/>
    <w:p w:rsidR="009F22A9" w:rsidRDefault="005629A9" w:rsidP="006E42DB">
      <w:r w:rsidRPr="00E42F43">
        <w:rPr>
          <w:b/>
        </w:rPr>
        <w:t>C</w:t>
      </w:r>
      <w:r w:rsidR="009F22A9" w:rsidRPr="00E42F43">
        <w:rPr>
          <w:b/>
        </w:rPr>
        <w:t>ost</w:t>
      </w:r>
      <w:r w:rsidR="009F22A9">
        <w:t xml:space="preserve">.  </w:t>
      </w:r>
      <w:r>
        <w:t xml:space="preserve">These are the fees and expenses you pay to own a mutual fund or asset.  </w:t>
      </w:r>
      <w:r w:rsidR="009F22A9">
        <w:t xml:space="preserve">Invest low cost.  In a world where investment returns are limited, investment costs of any kind reduce your returns.  We recommend you invest in no-load mutual funds to reduce costs.  </w:t>
      </w:r>
    </w:p>
    <w:p w:rsidR="009F22A9" w:rsidRDefault="009F22A9" w:rsidP="002D72AA"/>
    <w:p w:rsidR="009F22A9" w:rsidRDefault="009F22A9" w:rsidP="002D72AA">
      <w:r w:rsidRPr="00DA2651">
        <w:rPr>
          <w:b/>
        </w:rPr>
        <w:t>Manager Style Drift</w:t>
      </w:r>
      <w:r>
        <w:t xml:space="preserve">.  This is a check on the management style.  Make sure the </w:t>
      </w:r>
      <w:proofErr w:type="gramStart"/>
      <w:r>
        <w:t>managers</w:t>
      </w:r>
      <w:proofErr w:type="gramEnd"/>
      <w:r>
        <w:t xml:space="preserve"> investment style remains constant.  Investment fund managers have no authority to change the </w:t>
      </w:r>
      <w:r>
        <w:lastRenderedPageBreak/>
        <w:t xml:space="preserve">asset class.  If you purchase a small cap fund, the manager should purchase small cap shares.  The fund's prospectus should clearly define the market, </w:t>
      </w:r>
      <w:proofErr w:type="gramStart"/>
      <w:r>
        <w:t>size company</w:t>
      </w:r>
      <w:proofErr w:type="gramEnd"/>
      <w:r>
        <w:t>, and portfolio style tilt.</w:t>
      </w:r>
    </w:p>
    <w:p w:rsidR="009F22A9" w:rsidRDefault="009F22A9" w:rsidP="006E42DB"/>
    <w:p w:rsidR="009F22A9" w:rsidRDefault="009F22A9" w:rsidP="002D72AA">
      <w:r w:rsidRPr="00DA2651">
        <w:rPr>
          <w:b/>
        </w:rPr>
        <w:t>Potential Cap Gains Exposure</w:t>
      </w:r>
      <w:r>
        <w:t>.  This is an estimate of the percent of a funds asset’s that represent capital gains.  If this is high, the probability is high that these may come to the investor as capital gains.</w:t>
      </w:r>
    </w:p>
    <w:p w:rsidR="009F22A9" w:rsidRDefault="009F22A9" w:rsidP="002D72AA"/>
    <w:p w:rsidR="009F22A9" w:rsidRDefault="009F22A9" w:rsidP="009F22A9">
      <w:r w:rsidRPr="00DA2651">
        <w:rPr>
          <w:b/>
        </w:rPr>
        <w:t>Stock dividends</w:t>
      </w:r>
      <w:r>
        <w:t>.  Stock dividends are dividends received from a company from the ownership of the company shares.  Stock dividends are of two types, qualified or ordinary/not qualified.  A qualified dividend is a dividend paid by a U.S. corporation where the investor held the stock for more than 60 days during the 121-day period that begins 60 days before the ex-dividend date (see Teaching Tool 32).  An ordinary dividend is a dividend that is not qualified, i.e., you have not held the stock for a long enough time period to get the Federal preferential tax rate.</w:t>
      </w:r>
    </w:p>
    <w:p w:rsidR="009F22A9" w:rsidRDefault="009F22A9" w:rsidP="002D72AA"/>
    <w:p w:rsidR="009F22A9" w:rsidRDefault="009F22A9" w:rsidP="002D72AA">
      <w:r w:rsidRPr="00DA2651">
        <w:rPr>
          <w:b/>
        </w:rPr>
        <w:t>Tax Cost Ratio</w:t>
      </w:r>
      <w:r>
        <w:t>.  This is the percent of nominal Fund return attributable to taxes, assuming the fund is taxed at the highest rate.  If a fund had an 8.0% return, and the tax cost ratio was 2.0%, the fund took home (1 + return) * (1 – tax cost ratio) -1 or (1.08*.98)-1 or 5.84%.</w:t>
      </w:r>
    </w:p>
    <w:p w:rsidR="005629A9" w:rsidRDefault="005629A9" w:rsidP="002D72AA"/>
    <w:p w:rsidR="009F22A9" w:rsidRDefault="009F22A9" w:rsidP="002D72AA">
      <w:r w:rsidRPr="00DA2651">
        <w:rPr>
          <w:b/>
        </w:rPr>
        <w:t>Tax Efficiency</w:t>
      </w:r>
      <w:r>
        <w:t>.  Invest in taxable funds with an eye to obtaining high returns while keeping taxes low.  Taxes reduce the amount of money you can use for your personal and family goals.  Watch the historical impact of taxes, for it will likely continue.  Remember it is not what you earn, but what you keep after taxes that makes you wealthy.</w:t>
      </w:r>
    </w:p>
    <w:p w:rsidR="009F22A9" w:rsidRDefault="009F22A9" w:rsidP="002D72AA"/>
    <w:p w:rsidR="009F22A9" w:rsidRDefault="009F22A9" w:rsidP="002D72AA">
      <w:r w:rsidRPr="00DA2651">
        <w:rPr>
          <w:b/>
        </w:rPr>
        <w:t>Tax-adjusted Return</w:t>
      </w:r>
      <w:r>
        <w:t>.  This is your return after taxes</w:t>
      </w:r>
    </w:p>
    <w:p w:rsidR="009F22A9" w:rsidRDefault="009F22A9" w:rsidP="009F22A9"/>
    <w:p w:rsidR="009F22A9" w:rsidRDefault="009F22A9" w:rsidP="009F22A9">
      <w:r w:rsidRPr="00DA2651">
        <w:rPr>
          <w:b/>
        </w:rPr>
        <w:t>Taxes on mutual funds</w:t>
      </w:r>
      <w:r>
        <w:t>.  Mutual funds are pass through vehicles, which means that taxes are not paid at the Fund level but are passed through to the individual shareholders who must pay the taxes.   Mutual fund taxes are mainly capital gains, stock dividends and interest/coupon payments.  They are handled the exact same way as the taxes for stocks and bonds discussed earlier.</w:t>
      </w:r>
    </w:p>
    <w:p w:rsidR="009F22A9" w:rsidRDefault="009F22A9" w:rsidP="002D72AA"/>
    <w:p w:rsidR="009F22A9" w:rsidRDefault="009F22A9" w:rsidP="002D72AA">
      <w:r w:rsidRPr="00DA2651">
        <w:rPr>
          <w:b/>
        </w:rPr>
        <w:t>Tracking Error</w:t>
      </w:r>
      <w:r>
        <w:t>.  This is the return on the fund less the return on the benchmark.  This tracking error should be small versus your benchmark.  Tracking error is the historical difference between the return of a fund (i.e. a mutual fund) and its specific market/sector benchmark or index.  The smaller the tracking error, the better the performance of the Index fund relative to the benchmark.   However, you won’t complain if the tracking error is positive (i.e., your fund had higher returns than the index or benchmark).</w:t>
      </w:r>
    </w:p>
    <w:p w:rsidR="005629A9" w:rsidRDefault="005629A9" w:rsidP="002D72AA"/>
    <w:p w:rsidR="005629A9" w:rsidRDefault="005629A9" w:rsidP="005629A9">
      <w:r w:rsidRPr="00DA2651">
        <w:rPr>
          <w:b/>
        </w:rPr>
        <w:t>Turnover</w:t>
      </w:r>
      <w:r>
        <w:t xml:space="preserve">.  This is the amount of the portfolio that is bought and sold during a specific period.  Keep turnover low, as turnover is a proxy for fund expenses and taxes.  The costs associated with turnover are hard to quantify and may not be disclosed in the prospectus.  These costs include commissions, bid-ask spreads, and market impact.  </w:t>
      </w:r>
    </w:p>
    <w:p w:rsidR="005629A9" w:rsidRDefault="005629A9" w:rsidP="002D72AA"/>
    <w:p w:rsidR="005629A9" w:rsidRDefault="005629A9" w:rsidP="005629A9">
      <w:r w:rsidRPr="00DA2651">
        <w:rPr>
          <w:b/>
        </w:rPr>
        <w:t>Un-invested Cash</w:t>
      </w:r>
      <w:r>
        <w:t xml:space="preserve">.  This is the amount of cash in the portfolio.  High cash levels in the portfolio are drags on performance so keep un-invested cash low.  </w:t>
      </w:r>
    </w:p>
    <w:p w:rsidR="005629A9" w:rsidRDefault="005629A9" w:rsidP="002D72AA"/>
    <w:sectPr w:rsidR="005629A9" w:rsidSect="001B04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DC" w:rsidRDefault="00474CDC" w:rsidP="006216EC">
      <w:r>
        <w:separator/>
      </w:r>
    </w:p>
  </w:endnote>
  <w:endnote w:type="continuationSeparator" w:id="0">
    <w:p w:rsidR="00474CDC" w:rsidRDefault="00474CDC" w:rsidP="006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9162"/>
      <w:docPartObj>
        <w:docPartGallery w:val="Page Numbers (Bottom of Page)"/>
        <w:docPartUnique/>
      </w:docPartObj>
    </w:sdtPr>
    <w:sdtEndPr/>
    <w:sdtContent>
      <w:sdt>
        <w:sdtPr>
          <w:id w:val="1728636285"/>
          <w:docPartObj>
            <w:docPartGallery w:val="Page Numbers (Top of Page)"/>
            <w:docPartUnique/>
          </w:docPartObj>
        </w:sdtPr>
        <w:sdtEndPr/>
        <w:sdtContent>
          <w:p w:rsidR="006216EC" w:rsidRDefault="006216EC">
            <w:pPr>
              <w:pStyle w:val="Footer"/>
              <w:jc w:val="center"/>
            </w:pPr>
          </w:p>
          <w:p w:rsidR="006216EC" w:rsidRDefault="006216EC" w:rsidP="006216EC">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E60AD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0AD2">
              <w:rPr>
                <w:b/>
                <w:bCs/>
                <w:noProof/>
              </w:rPr>
              <w:t>2</w:t>
            </w:r>
            <w:r>
              <w:rPr>
                <w:b/>
                <w:bCs/>
              </w:rPr>
              <w:fldChar w:fldCharType="end"/>
            </w:r>
          </w:p>
        </w:sdtContent>
      </w:sdt>
    </w:sdtContent>
  </w:sdt>
  <w:p w:rsidR="006216EC" w:rsidRDefault="0062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DC" w:rsidRDefault="00474CDC" w:rsidP="006216EC">
      <w:r>
        <w:separator/>
      </w:r>
    </w:p>
  </w:footnote>
  <w:footnote w:type="continuationSeparator" w:id="0">
    <w:p w:rsidR="00474CDC" w:rsidRDefault="00474CDC" w:rsidP="006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EC" w:rsidRDefault="006216EC" w:rsidP="006216EC">
    <w:pPr>
      <w:pStyle w:val="Header"/>
      <w:pBdr>
        <w:bottom w:val="single" w:sz="4" w:space="1" w:color="auto"/>
      </w:pBdr>
      <w:jc w:val="center"/>
    </w:pPr>
    <w:r>
      <w:t>Terminology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2A6"/>
    <w:multiLevelType w:val="hybridMultilevel"/>
    <w:tmpl w:val="F72C1920"/>
    <w:lvl w:ilvl="0" w:tplc="A01CB98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19EB0C96"/>
    <w:multiLevelType w:val="hybridMultilevel"/>
    <w:tmpl w:val="10C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9EE"/>
    <w:multiLevelType w:val="hybridMultilevel"/>
    <w:tmpl w:val="C8F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6040"/>
    <w:multiLevelType w:val="hybridMultilevel"/>
    <w:tmpl w:val="8CC02202"/>
    <w:lvl w:ilvl="0" w:tplc="1C344336">
      <w:start w:val="1"/>
      <w:numFmt w:val="bullet"/>
      <w:lvlText w:val="•"/>
      <w:lvlJc w:val="left"/>
      <w:pPr>
        <w:tabs>
          <w:tab w:val="num" w:pos="720"/>
        </w:tabs>
        <w:ind w:left="720" w:hanging="360"/>
      </w:pPr>
      <w:rPr>
        <w:rFonts w:ascii="Times New Roman" w:hAnsi="Times New Roman" w:hint="default"/>
      </w:rPr>
    </w:lvl>
    <w:lvl w:ilvl="1" w:tplc="DB7CD8BC">
      <w:start w:val="98"/>
      <w:numFmt w:val="bullet"/>
      <w:lvlText w:val="•"/>
      <w:lvlJc w:val="left"/>
      <w:pPr>
        <w:tabs>
          <w:tab w:val="num" w:pos="1440"/>
        </w:tabs>
        <w:ind w:left="1440" w:hanging="360"/>
      </w:pPr>
      <w:rPr>
        <w:rFonts w:ascii="Times New Roman" w:hAnsi="Times New Roman" w:hint="default"/>
      </w:rPr>
    </w:lvl>
    <w:lvl w:ilvl="2" w:tplc="339EBB5A">
      <w:start w:val="98"/>
      <w:numFmt w:val="bullet"/>
      <w:lvlText w:val="•"/>
      <w:lvlJc w:val="left"/>
      <w:pPr>
        <w:tabs>
          <w:tab w:val="num" w:pos="2160"/>
        </w:tabs>
        <w:ind w:left="2160" w:hanging="360"/>
      </w:pPr>
      <w:rPr>
        <w:rFonts w:ascii="Times New Roman" w:hAnsi="Times New Roman" w:hint="default"/>
      </w:rPr>
    </w:lvl>
    <w:lvl w:ilvl="3" w:tplc="FC26C0FC" w:tentative="1">
      <w:start w:val="1"/>
      <w:numFmt w:val="bullet"/>
      <w:lvlText w:val="•"/>
      <w:lvlJc w:val="left"/>
      <w:pPr>
        <w:tabs>
          <w:tab w:val="num" w:pos="2880"/>
        </w:tabs>
        <w:ind w:left="2880" w:hanging="360"/>
      </w:pPr>
      <w:rPr>
        <w:rFonts w:ascii="Times New Roman" w:hAnsi="Times New Roman" w:hint="default"/>
      </w:rPr>
    </w:lvl>
    <w:lvl w:ilvl="4" w:tplc="0F6CFFC0" w:tentative="1">
      <w:start w:val="1"/>
      <w:numFmt w:val="bullet"/>
      <w:lvlText w:val="•"/>
      <w:lvlJc w:val="left"/>
      <w:pPr>
        <w:tabs>
          <w:tab w:val="num" w:pos="3600"/>
        </w:tabs>
        <w:ind w:left="3600" w:hanging="360"/>
      </w:pPr>
      <w:rPr>
        <w:rFonts w:ascii="Times New Roman" w:hAnsi="Times New Roman" w:hint="default"/>
      </w:rPr>
    </w:lvl>
    <w:lvl w:ilvl="5" w:tplc="ED5EF144" w:tentative="1">
      <w:start w:val="1"/>
      <w:numFmt w:val="bullet"/>
      <w:lvlText w:val="•"/>
      <w:lvlJc w:val="left"/>
      <w:pPr>
        <w:tabs>
          <w:tab w:val="num" w:pos="4320"/>
        </w:tabs>
        <w:ind w:left="4320" w:hanging="360"/>
      </w:pPr>
      <w:rPr>
        <w:rFonts w:ascii="Times New Roman" w:hAnsi="Times New Roman" w:hint="default"/>
      </w:rPr>
    </w:lvl>
    <w:lvl w:ilvl="6" w:tplc="3D7C3A8A" w:tentative="1">
      <w:start w:val="1"/>
      <w:numFmt w:val="bullet"/>
      <w:lvlText w:val="•"/>
      <w:lvlJc w:val="left"/>
      <w:pPr>
        <w:tabs>
          <w:tab w:val="num" w:pos="5040"/>
        </w:tabs>
        <w:ind w:left="5040" w:hanging="360"/>
      </w:pPr>
      <w:rPr>
        <w:rFonts w:ascii="Times New Roman" w:hAnsi="Times New Roman" w:hint="default"/>
      </w:rPr>
    </w:lvl>
    <w:lvl w:ilvl="7" w:tplc="3CA4E716" w:tentative="1">
      <w:start w:val="1"/>
      <w:numFmt w:val="bullet"/>
      <w:lvlText w:val="•"/>
      <w:lvlJc w:val="left"/>
      <w:pPr>
        <w:tabs>
          <w:tab w:val="num" w:pos="5760"/>
        </w:tabs>
        <w:ind w:left="5760" w:hanging="360"/>
      </w:pPr>
      <w:rPr>
        <w:rFonts w:ascii="Times New Roman" w:hAnsi="Times New Roman" w:hint="default"/>
      </w:rPr>
    </w:lvl>
    <w:lvl w:ilvl="8" w:tplc="B8CAA3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C1506D"/>
    <w:multiLevelType w:val="hybridMultilevel"/>
    <w:tmpl w:val="24368C54"/>
    <w:lvl w:ilvl="0" w:tplc="A4D28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B591B"/>
    <w:multiLevelType w:val="hybridMultilevel"/>
    <w:tmpl w:val="6A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4860"/>
    <w:multiLevelType w:val="hybridMultilevel"/>
    <w:tmpl w:val="83224026"/>
    <w:lvl w:ilvl="0" w:tplc="1AD26E8C">
      <w:start w:val="3"/>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70BE7CEA"/>
    <w:multiLevelType w:val="hybridMultilevel"/>
    <w:tmpl w:val="D2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A4C9D"/>
    <w:multiLevelType w:val="hybridMultilevel"/>
    <w:tmpl w:val="C63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A"/>
    <w:rsid w:val="000003D7"/>
    <w:rsid w:val="00030BE4"/>
    <w:rsid w:val="00036125"/>
    <w:rsid w:val="000375F5"/>
    <w:rsid w:val="00043B39"/>
    <w:rsid w:val="00045187"/>
    <w:rsid w:val="00053F05"/>
    <w:rsid w:val="0005656A"/>
    <w:rsid w:val="000679D6"/>
    <w:rsid w:val="0008225F"/>
    <w:rsid w:val="00093C2E"/>
    <w:rsid w:val="000941E9"/>
    <w:rsid w:val="0009799A"/>
    <w:rsid w:val="000B146B"/>
    <w:rsid w:val="000C0190"/>
    <w:rsid w:val="000D2CBA"/>
    <w:rsid w:val="000D6048"/>
    <w:rsid w:val="000E7F0A"/>
    <w:rsid w:val="00102B39"/>
    <w:rsid w:val="001177B9"/>
    <w:rsid w:val="001655EB"/>
    <w:rsid w:val="00171A95"/>
    <w:rsid w:val="00174D4E"/>
    <w:rsid w:val="00186BC2"/>
    <w:rsid w:val="001A57D9"/>
    <w:rsid w:val="001B0467"/>
    <w:rsid w:val="001D2A3C"/>
    <w:rsid w:val="001F1250"/>
    <w:rsid w:val="001F73AE"/>
    <w:rsid w:val="00206FE2"/>
    <w:rsid w:val="00213F34"/>
    <w:rsid w:val="00224D8D"/>
    <w:rsid w:val="00226894"/>
    <w:rsid w:val="002271AA"/>
    <w:rsid w:val="0023266B"/>
    <w:rsid w:val="002351D0"/>
    <w:rsid w:val="00236BE8"/>
    <w:rsid w:val="00237E34"/>
    <w:rsid w:val="0024362B"/>
    <w:rsid w:val="00245901"/>
    <w:rsid w:val="0028068C"/>
    <w:rsid w:val="002B476F"/>
    <w:rsid w:val="002C3C1E"/>
    <w:rsid w:val="002D72AA"/>
    <w:rsid w:val="002F413E"/>
    <w:rsid w:val="003075B1"/>
    <w:rsid w:val="00307CC8"/>
    <w:rsid w:val="0031528A"/>
    <w:rsid w:val="00333898"/>
    <w:rsid w:val="0034056E"/>
    <w:rsid w:val="00340BD0"/>
    <w:rsid w:val="00386D80"/>
    <w:rsid w:val="003A5300"/>
    <w:rsid w:val="003B1D81"/>
    <w:rsid w:val="003D36DB"/>
    <w:rsid w:val="003D39D0"/>
    <w:rsid w:val="00410CB3"/>
    <w:rsid w:val="00411CFA"/>
    <w:rsid w:val="004168D7"/>
    <w:rsid w:val="004234BF"/>
    <w:rsid w:val="004424C5"/>
    <w:rsid w:val="00451B7C"/>
    <w:rsid w:val="00456F7D"/>
    <w:rsid w:val="00457B8E"/>
    <w:rsid w:val="00457D2A"/>
    <w:rsid w:val="00460765"/>
    <w:rsid w:val="0046220E"/>
    <w:rsid w:val="00474CDC"/>
    <w:rsid w:val="00485733"/>
    <w:rsid w:val="00494B43"/>
    <w:rsid w:val="00496D68"/>
    <w:rsid w:val="004B343D"/>
    <w:rsid w:val="004B73CE"/>
    <w:rsid w:val="004C135C"/>
    <w:rsid w:val="00514002"/>
    <w:rsid w:val="00555E3E"/>
    <w:rsid w:val="00560C61"/>
    <w:rsid w:val="005629A9"/>
    <w:rsid w:val="00591E77"/>
    <w:rsid w:val="00593901"/>
    <w:rsid w:val="00594803"/>
    <w:rsid w:val="00597A8B"/>
    <w:rsid w:val="005C7805"/>
    <w:rsid w:val="00600EE2"/>
    <w:rsid w:val="00612EF2"/>
    <w:rsid w:val="006216EC"/>
    <w:rsid w:val="00627B80"/>
    <w:rsid w:val="006344BC"/>
    <w:rsid w:val="006424C6"/>
    <w:rsid w:val="00642A95"/>
    <w:rsid w:val="00650B19"/>
    <w:rsid w:val="00674953"/>
    <w:rsid w:val="006A3CD0"/>
    <w:rsid w:val="006B0205"/>
    <w:rsid w:val="006B3E34"/>
    <w:rsid w:val="006C511F"/>
    <w:rsid w:val="006D763F"/>
    <w:rsid w:val="006E42DB"/>
    <w:rsid w:val="00721DCE"/>
    <w:rsid w:val="007267FD"/>
    <w:rsid w:val="007315E9"/>
    <w:rsid w:val="00750131"/>
    <w:rsid w:val="007525AA"/>
    <w:rsid w:val="007574DD"/>
    <w:rsid w:val="00766DB7"/>
    <w:rsid w:val="0077593B"/>
    <w:rsid w:val="00777421"/>
    <w:rsid w:val="00787FB2"/>
    <w:rsid w:val="007B3410"/>
    <w:rsid w:val="007B449B"/>
    <w:rsid w:val="007C3348"/>
    <w:rsid w:val="007D1AAC"/>
    <w:rsid w:val="007E7DC6"/>
    <w:rsid w:val="007F5417"/>
    <w:rsid w:val="008020FA"/>
    <w:rsid w:val="008026E9"/>
    <w:rsid w:val="00814914"/>
    <w:rsid w:val="0082244B"/>
    <w:rsid w:val="00824F0D"/>
    <w:rsid w:val="00857E6C"/>
    <w:rsid w:val="0086553A"/>
    <w:rsid w:val="00865681"/>
    <w:rsid w:val="008735A4"/>
    <w:rsid w:val="00891509"/>
    <w:rsid w:val="008915C8"/>
    <w:rsid w:val="00897D44"/>
    <w:rsid w:val="008A0ADC"/>
    <w:rsid w:val="008A3BE7"/>
    <w:rsid w:val="008A5C0E"/>
    <w:rsid w:val="008A6883"/>
    <w:rsid w:val="008B5D15"/>
    <w:rsid w:val="008C6E98"/>
    <w:rsid w:val="008D4E1C"/>
    <w:rsid w:val="008E044B"/>
    <w:rsid w:val="008F3536"/>
    <w:rsid w:val="008F3FBA"/>
    <w:rsid w:val="009118FA"/>
    <w:rsid w:val="00962DB9"/>
    <w:rsid w:val="009639CF"/>
    <w:rsid w:val="00964928"/>
    <w:rsid w:val="009944C3"/>
    <w:rsid w:val="009B2679"/>
    <w:rsid w:val="009C2924"/>
    <w:rsid w:val="009D2331"/>
    <w:rsid w:val="009D2880"/>
    <w:rsid w:val="009D5BF1"/>
    <w:rsid w:val="009E1DE5"/>
    <w:rsid w:val="009F1833"/>
    <w:rsid w:val="009F22A9"/>
    <w:rsid w:val="00A019DF"/>
    <w:rsid w:val="00A161CB"/>
    <w:rsid w:val="00A247BB"/>
    <w:rsid w:val="00A254D9"/>
    <w:rsid w:val="00A33E56"/>
    <w:rsid w:val="00A52A6D"/>
    <w:rsid w:val="00A61EC2"/>
    <w:rsid w:val="00A653F5"/>
    <w:rsid w:val="00A679DC"/>
    <w:rsid w:val="00A81B00"/>
    <w:rsid w:val="00A87C74"/>
    <w:rsid w:val="00AA1DCC"/>
    <w:rsid w:val="00AD6E85"/>
    <w:rsid w:val="00AF10D3"/>
    <w:rsid w:val="00B15ADB"/>
    <w:rsid w:val="00B340C5"/>
    <w:rsid w:val="00B600F3"/>
    <w:rsid w:val="00B71116"/>
    <w:rsid w:val="00B81046"/>
    <w:rsid w:val="00B936CC"/>
    <w:rsid w:val="00BA3F8A"/>
    <w:rsid w:val="00BA746C"/>
    <w:rsid w:val="00BB609E"/>
    <w:rsid w:val="00BD225E"/>
    <w:rsid w:val="00BD66DA"/>
    <w:rsid w:val="00BE1D89"/>
    <w:rsid w:val="00C049D4"/>
    <w:rsid w:val="00C405F2"/>
    <w:rsid w:val="00C708D5"/>
    <w:rsid w:val="00C76F2B"/>
    <w:rsid w:val="00C80219"/>
    <w:rsid w:val="00C82ECC"/>
    <w:rsid w:val="00C8377E"/>
    <w:rsid w:val="00C902D4"/>
    <w:rsid w:val="00C91FAD"/>
    <w:rsid w:val="00CA5499"/>
    <w:rsid w:val="00CB0A6D"/>
    <w:rsid w:val="00CD45C1"/>
    <w:rsid w:val="00CE04FC"/>
    <w:rsid w:val="00D01C7A"/>
    <w:rsid w:val="00D32E76"/>
    <w:rsid w:val="00D34041"/>
    <w:rsid w:val="00D34B1D"/>
    <w:rsid w:val="00D472C5"/>
    <w:rsid w:val="00D911CD"/>
    <w:rsid w:val="00D91CDC"/>
    <w:rsid w:val="00DA2651"/>
    <w:rsid w:val="00DB56F1"/>
    <w:rsid w:val="00DC1FFB"/>
    <w:rsid w:val="00DE101E"/>
    <w:rsid w:val="00DF1D38"/>
    <w:rsid w:val="00DF3545"/>
    <w:rsid w:val="00DF434F"/>
    <w:rsid w:val="00E14953"/>
    <w:rsid w:val="00E312CB"/>
    <w:rsid w:val="00E31343"/>
    <w:rsid w:val="00E42F43"/>
    <w:rsid w:val="00E60AD2"/>
    <w:rsid w:val="00E6247B"/>
    <w:rsid w:val="00E7074B"/>
    <w:rsid w:val="00E70AE9"/>
    <w:rsid w:val="00E74778"/>
    <w:rsid w:val="00E76C5A"/>
    <w:rsid w:val="00E86678"/>
    <w:rsid w:val="00EC1792"/>
    <w:rsid w:val="00EE16F8"/>
    <w:rsid w:val="00EE191F"/>
    <w:rsid w:val="00EF4620"/>
    <w:rsid w:val="00EF5AA6"/>
    <w:rsid w:val="00F0332B"/>
    <w:rsid w:val="00F1132B"/>
    <w:rsid w:val="00F30420"/>
    <w:rsid w:val="00F53813"/>
    <w:rsid w:val="00F602D1"/>
    <w:rsid w:val="00FB0CEF"/>
    <w:rsid w:val="00FC2553"/>
    <w:rsid w:val="00FD4140"/>
    <w:rsid w:val="00FE3ECA"/>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3474C"/>
  <w15:docId w15:val="{F9837580-6B31-4F11-9F94-59A15C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autoRedefine/>
    <w:qFormat/>
    <w:rsid w:val="00555E3E"/>
    <w:pPr>
      <w:widowControl w:val="0"/>
      <w:ind w:left="576" w:right="576" w:firstLine="144"/>
      <w:outlineLvl w:val="3"/>
    </w:pPr>
    <w:rPr>
      <w:bCs/>
      <w:szCs w:val="28"/>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2244B"/>
  </w:style>
  <w:style w:type="paragraph" w:styleId="BalloonText">
    <w:name w:val="Balloon Text"/>
    <w:basedOn w:val="Normal"/>
    <w:semiHidden/>
    <w:rsid w:val="00045187"/>
    <w:rPr>
      <w:rFonts w:ascii="Tahoma" w:hAnsi="Tahoma" w:cs="Tahoma"/>
      <w:sz w:val="16"/>
      <w:szCs w:val="16"/>
    </w:rPr>
  </w:style>
  <w:style w:type="character" w:styleId="Hyperlink">
    <w:name w:val="Hyperlink"/>
    <w:rsid w:val="00DF1D38"/>
    <w:rPr>
      <w:color w:val="0000FF"/>
      <w:u w:val="single"/>
    </w:rPr>
  </w:style>
  <w:style w:type="character" w:styleId="FollowedHyperlink">
    <w:name w:val="FollowedHyperlink"/>
    <w:rsid w:val="00DF1D38"/>
    <w:rPr>
      <w:color w:val="800080"/>
      <w:u w:val="single"/>
    </w:rPr>
  </w:style>
  <w:style w:type="paragraph" w:styleId="ListParagraph">
    <w:name w:val="List Paragraph"/>
    <w:basedOn w:val="Normal"/>
    <w:uiPriority w:val="34"/>
    <w:qFormat/>
    <w:rsid w:val="00030BE4"/>
    <w:pPr>
      <w:ind w:left="720"/>
      <w:contextualSpacing/>
    </w:pPr>
  </w:style>
  <w:style w:type="paragraph" w:styleId="Header">
    <w:name w:val="header"/>
    <w:basedOn w:val="Normal"/>
    <w:link w:val="HeaderChar"/>
    <w:rsid w:val="006216EC"/>
    <w:pPr>
      <w:tabs>
        <w:tab w:val="center" w:pos="4680"/>
        <w:tab w:val="right" w:pos="9360"/>
      </w:tabs>
    </w:pPr>
  </w:style>
  <w:style w:type="character" w:customStyle="1" w:styleId="HeaderChar">
    <w:name w:val="Header Char"/>
    <w:basedOn w:val="DefaultParagraphFont"/>
    <w:link w:val="Header"/>
    <w:rsid w:val="006216EC"/>
    <w:rPr>
      <w:sz w:val="24"/>
      <w:szCs w:val="24"/>
    </w:rPr>
  </w:style>
  <w:style w:type="paragraph" w:styleId="Footer">
    <w:name w:val="footer"/>
    <w:basedOn w:val="Normal"/>
    <w:link w:val="FooterChar"/>
    <w:uiPriority w:val="99"/>
    <w:rsid w:val="006216EC"/>
    <w:pPr>
      <w:tabs>
        <w:tab w:val="center" w:pos="4680"/>
        <w:tab w:val="right" w:pos="9360"/>
      </w:tabs>
    </w:pPr>
  </w:style>
  <w:style w:type="character" w:customStyle="1" w:styleId="FooterChar">
    <w:name w:val="Footer Char"/>
    <w:basedOn w:val="DefaultParagraphFont"/>
    <w:link w:val="Footer"/>
    <w:uiPriority w:val="99"/>
    <w:rsid w:val="00621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5">
      <w:bodyDiv w:val="1"/>
      <w:marLeft w:val="0"/>
      <w:marRight w:val="0"/>
      <w:marTop w:val="0"/>
      <w:marBottom w:val="0"/>
      <w:divBdr>
        <w:top w:val="none" w:sz="0" w:space="0" w:color="auto"/>
        <w:left w:val="none" w:sz="0" w:space="0" w:color="auto"/>
        <w:bottom w:val="none" w:sz="0" w:space="0" w:color="auto"/>
        <w:right w:val="none" w:sz="0" w:space="0" w:color="auto"/>
      </w:divBdr>
    </w:div>
    <w:div w:id="25327022">
      <w:bodyDiv w:val="1"/>
      <w:marLeft w:val="0"/>
      <w:marRight w:val="0"/>
      <w:marTop w:val="0"/>
      <w:marBottom w:val="0"/>
      <w:divBdr>
        <w:top w:val="none" w:sz="0" w:space="0" w:color="auto"/>
        <w:left w:val="none" w:sz="0" w:space="0" w:color="auto"/>
        <w:bottom w:val="none" w:sz="0" w:space="0" w:color="auto"/>
        <w:right w:val="none" w:sz="0" w:space="0" w:color="auto"/>
      </w:divBdr>
    </w:div>
    <w:div w:id="55321005">
      <w:bodyDiv w:val="1"/>
      <w:marLeft w:val="0"/>
      <w:marRight w:val="0"/>
      <w:marTop w:val="0"/>
      <w:marBottom w:val="0"/>
      <w:divBdr>
        <w:top w:val="none" w:sz="0" w:space="0" w:color="auto"/>
        <w:left w:val="none" w:sz="0" w:space="0" w:color="auto"/>
        <w:bottom w:val="none" w:sz="0" w:space="0" w:color="auto"/>
        <w:right w:val="none" w:sz="0" w:space="0" w:color="auto"/>
      </w:divBdr>
    </w:div>
    <w:div w:id="76440132">
      <w:bodyDiv w:val="1"/>
      <w:marLeft w:val="0"/>
      <w:marRight w:val="0"/>
      <w:marTop w:val="0"/>
      <w:marBottom w:val="0"/>
      <w:divBdr>
        <w:top w:val="none" w:sz="0" w:space="0" w:color="auto"/>
        <w:left w:val="none" w:sz="0" w:space="0" w:color="auto"/>
        <w:bottom w:val="none" w:sz="0" w:space="0" w:color="auto"/>
        <w:right w:val="none" w:sz="0" w:space="0" w:color="auto"/>
      </w:divBdr>
    </w:div>
    <w:div w:id="149517543">
      <w:bodyDiv w:val="1"/>
      <w:marLeft w:val="0"/>
      <w:marRight w:val="0"/>
      <w:marTop w:val="0"/>
      <w:marBottom w:val="0"/>
      <w:divBdr>
        <w:top w:val="none" w:sz="0" w:space="0" w:color="auto"/>
        <w:left w:val="none" w:sz="0" w:space="0" w:color="auto"/>
        <w:bottom w:val="none" w:sz="0" w:space="0" w:color="auto"/>
        <w:right w:val="none" w:sz="0" w:space="0" w:color="auto"/>
      </w:divBdr>
    </w:div>
    <w:div w:id="170799072">
      <w:bodyDiv w:val="1"/>
      <w:marLeft w:val="0"/>
      <w:marRight w:val="0"/>
      <w:marTop w:val="0"/>
      <w:marBottom w:val="0"/>
      <w:divBdr>
        <w:top w:val="none" w:sz="0" w:space="0" w:color="auto"/>
        <w:left w:val="none" w:sz="0" w:space="0" w:color="auto"/>
        <w:bottom w:val="none" w:sz="0" w:space="0" w:color="auto"/>
        <w:right w:val="none" w:sz="0" w:space="0" w:color="auto"/>
      </w:divBdr>
    </w:div>
    <w:div w:id="209080006">
      <w:bodyDiv w:val="1"/>
      <w:marLeft w:val="0"/>
      <w:marRight w:val="0"/>
      <w:marTop w:val="0"/>
      <w:marBottom w:val="0"/>
      <w:divBdr>
        <w:top w:val="none" w:sz="0" w:space="0" w:color="auto"/>
        <w:left w:val="none" w:sz="0" w:space="0" w:color="auto"/>
        <w:bottom w:val="none" w:sz="0" w:space="0" w:color="auto"/>
        <w:right w:val="none" w:sz="0" w:space="0" w:color="auto"/>
      </w:divBdr>
    </w:div>
    <w:div w:id="227154005">
      <w:bodyDiv w:val="1"/>
      <w:marLeft w:val="0"/>
      <w:marRight w:val="0"/>
      <w:marTop w:val="0"/>
      <w:marBottom w:val="0"/>
      <w:divBdr>
        <w:top w:val="none" w:sz="0" w:space="0" w:color="auto"/>
        <w:left w:val="none" w:sz="0" w:space="0" w:color="auto"/>
        <w:bottom w:val="none" w:sz="0" w:space="0" w:color="auto"/>
        <w:right w:val="none" w:sz="0" w:space="0" w:color="auto"/>
      </w:divBdr>
    </w:div>
    <w:div w:id="246232863">
      <w:bodyDiv w:val="1"/>
      <w:marLeft w:val="0"/>
      <w:marRight w:val="0"/>
      <w:marTop w:val="0"/>
      <w:marBottom w:val="0"/>
      <w:divBdr>
        <w:top w:val="none" w:sz="0" w:space="0" w:color="auto"/>
        <w:left w:val="none" w:sz="0" w:space="0" w:color="auto"/>
        <w:bottom w:val="none" w:sz="0" w:space="0" w:color="auto"/>
        <w:right w:val="none" w:sz="0" w:space="0" w:color="auto"/>
      </w:divBdr>
    </w:div>
    <w:div w:id="258493390">
      <w:bodyDiv w:val="1"/>
      <w:marLeft w:val="0"/>
      <w:marRight w:val="0"/>
      <w:marTop w:val="0"/>
      <w:marBottom w:val="0"/>
      <w:divBdr>
        <w:top w:val="none" w:sz="0" w:space="0" w:color="auto"/>
        <w:left w:val="none" w:sz="0" w:space="0" w:color="auto"/>
        <w:bottom w:val="none" w:sz="0" w:space="0" w:color="auto"/>
        <w:right w:val="none" w:sz="0" w:space="0" w:color="auto"/>
      </w:divBdr>
    </w:div>
    <w:div w:id="280429260">
      <w:bodyDiv w:val="1"/>
      <w:marLeft w:val="0"/>
      <w:marRight w:val="0"/>
      <w:marTop w:val="0"/>
      <w:marBottom w:val="0"/>
      <w:divBdr>
        <w:top w:val="none" w:sz="0" w:space="0" w:color="auto"/>
        <w:left w:val="none" w:sz="0" w:space="0" w:color="auto"/>
        <w:bottom w:val="none" w:sz="0" w:space="0" w:color="auto"/>
        <w:right w:val="none" w:sz="0" w:space="0" w:color="auto"/>
      </w:divBdr>
    </w:div>
    <w:div w:id="303850488">
      <w:bodyDiv w:val="1"/>
      <w:marLeft w:val="0"/>
      <w:marRight w:val="0"/>
      <w:marTop w:val="0"/>
      <w:marBottom w:val="0"/>
      <w:divBdr>
        <w:top w:val="none" w:sz="0" w:space="0" w:color="auto"/>
        <w:left w:val="none" w:sz="0" w:space="0" w:color="auto"/>
        <w:bottom w:val="none" w:sz="0" w:space="0" w:color="auto"/>
        <w:right w:val="none" w:sz="0" w:space="0" w:color="auto"/>
      </w:divBdr>
    </w:div>
    <w:div w:id="305012721">
      <w:bodyDiv w:val="1"/>
      <w:marLeft w:val="0"/>
      <w:marRight w:val="0"/>
      <w:marTop w:val="0"/>
      <w:marBottom w:val="0"/>
      <w:divBdr>
        <w:top w:val="none" w:sz="0" w:space="0" w:color="auto"/>
        <w:left w:val="none" w:sz="0" w:space="0" w:color="auto"/>
        <w:bottom w:val="none" w:sz="0" w:space="0" w:color="auto"/>
        <w:right w:val="none" w:sz="0" w:space="0" w:color="auto"/>
      </w:divBdr>
    </w:div>
    <w:div w:id="305554040">
      <w:bodyDiv w:val="1"/>
      <w:marLeft w:val="0"/>
      <w:marRight w:val="0"/>
      <w:marTop w:val="0"/>
      <w:marBottom w:val="0"/>
      <w:divBdr>
        <w:top w:val="none" w:sz="0" w:space="0" w:color="auto"/>
        <w:left w:val="none" w:sz="0" w:space="0" w:color="auto"/>
        <w:bottom w:val="none" w:sz="0" w:space="0" w:color="auto"/>
        <w:right w:val="none" w:sz="0" w:space="0" w:color="auto"/>
      </w:divBdr>
    </w:div>
    <w:div w:id="306279753">
      <w:bodyDiv w:val="1"/>
      <w:marLeft w:val="0"/>
      <w:marRight w:val="0"/>
      <w:marTop w:val="0"/>
      <w:marBottom w:val="0"/>
      <w:divBdr>
        <w:top w:val="none" w:sz="0" w:space="0" w:color="auto"/>
        <w:left w:val="none" w:sz="0" w:space="0" w:color="auto"/>
        <w:bottom w:val="none" w:sz="0" w:space="0" w:color="auto"/>
        <w:right w:val="none" w:sz="0" w:space="0" w:color="auto"/>
      </w:divBdr>
    </w:div>
    <w:div w:id="329060554">
      <w:bodyDiv w:val="1"/>
      <w:marLeft w:val="0"/>
      <w:marRight w:val="0"/>
      <w:marTop w:val="0"/>
      <w:marBottom w:val="0"/>
      <w:divBdr>
        <w:top w:val="none" w:sz="0" w:space="0" w:color="auto"/>
        <w:left w:val="none" w:sz="0" w:space="0" w:color="auto"/>
        <w:bottom w:val="none" w:sz="0" w:space="0" w:color="auto"/>
        <w:right w:val="none" w:sz="0" w:space="0" w:color="auto"/>
      </w:divBdr>
    </w:div>
    <w:div w:id="329673579">
      <w:bodyDiv w:val="1"/>
      <w:marLeft w:val="0"/>
      <w:marRight w:val="0"/>
      <w:marTop w:val="0"/>
      <w:marBottom w:val="0"/>
      <w:divBdr>
        <w:top w:val="none" w:sz="0" w:space="0" w:color="auto"/>
        <w:left w:val="none" w:sz="0" w:space="0" w:color="auto"/>
        <w:bottom w:val="none" w:sz="0" w:space="0" w:color="auto"/>
        <w:right w:val="none" w:sz="0" w:space="0" w:color="auto"/>
      </w:divBdr>
    </w:div>
    <w:div w:id="393159163">
      <w:bodyDiv w:val="1"/>
      <w:marLeft w:val="0"/>
      <w:marRight w:val="0"/>
      <w:marTop w:val="0"/>
      <w:marBottom w:val="0"/>
      <w:divBdr>
        <w:top w:val="none" w:sz="0" w:space="0" w:color="auto"/>
        <w:left w:val="none" w:sz="0" w:space="0" w:color="auto"/>
        <w:bottom w:val="none" w:sz="0" w:space="0" w:color="auto"/>
        <w:right w:val="none" w:sz="0" w:space="0" w:color="auto"/>
      </w:divBdr>
    </w:div>
    <w:div w:id="418065520">
      <w:bodyDiv w:val="1"/>
      <w:marLeft w:val="0"/>
      <w:marRight w:val="0"/>
      <w:marTop w:val="0"/>
      <w:marBottom w:val="0"/>
      <w:divBdr>
        <w:top w:val="none" w:sz="0" w:space="0" w:color="auto"/>
        <w:left w:val="none" w:sz="0" w:space="0" w:color="auto"/>
        <w:bottom w:val="none" w:sz="0" w:space="0" w:color="auto"/>
        <w:right w:val="none" w:sz="0" w:space="0" w:color="auto"/>
      </w:divBdr>
    </w:div>
    <w:div w:id="460197681">
      <w:bodyDiv w:val="1"/>
      <w:marLeft w:val="0"/>
      <w:marRight w:val="0"/>
      <w:marTop w:val="0"/>
      <w:marBottom w:val="0"/>
      <w:divBdr>
        <w:top w:val="none" w:sz="0" w:space="0" w:color="auto"/>
        <w:left w:val="none" w:sz="0" w:space="0" w:color="auto"/>
        <w:bottom w:val="none" w:sz="0" w:space="0" w:color="auto"/>
        <w:right w:val="none" w:sz="0" w:space="0" w:color="auto"/>
      </w:divBdr>
      <w:divsChild>
        <w:div w:id="1421639133">
          <w:marLeft w:val="1166"/>
          <w:marRight w:val="0"/>
          <w:marTop w:val="0"/>
          <w:marBottom w:val="0"/>
          <w:divBdr>
            <w:top w:val="none" w:sz="0" w:space="0" w:color="auto"/>
            <w:left w:val="none" w:sz="0" w:space="0" w:color="auto"/>
            <w:bottom w:val="none" w:sz="0" w:space="0" w:color="auto"/>
            <w:right w:val="none" w:sz="0" w:space="0" w:color="auto"/>
          </w:divBdr>
        </w:div>
        <w:div w:id="673412077">
          <w:marLeft w:val="1800"/>
          <w:marRight w:val="0"/>
          <w:marTop w:val="0"/>
          <w:marBottom w:val="0"/>
          <w:divBdr>
            <w:top w:val="none" w:sz="0" w:space="0" w:color="auto"/>
            <w:left w:val="none" w:sz="0" w:space="0" w:color="auto"/>
            <w:bottom w:val="none" w:sz="0" w:space="0" w:color="auto"/>
            <w:right w:val="none" w:sz="0" w:space="0" w:color="auto"/>
          </w:divBdr>
        </w:div>
        <w:div w:id="1624001175">
          <w:marLeft w:val="1166"/>
          <w:marRight w:val="0"/>
          <w:marTop w:val="0"/>
          <w:marBottom w:val="0"/>
          <w:divBdr>
            <w:top w:val="none" w:sz="0" w:space="0" w:color="auto"/>
            <w:left w:val="none" w:sz="0" w:space="0" w:color="auto"/>
            <w:bottom w:val="none" w:sz="0" w:space="0" w:color="auto"/>
            <w:right w:val="none" w:sz="0" w:space="0" w:color="auto"/>
          </w:divBdr>
        </w:div>
        <w:div w:id="1742629683">
          <w:marLeft w:val="1800"/>
          <w:marRight w:val="0"/>
          <w:marTop w:val="0"/>
          <w:marBottom w:val="0"/>
          <w:divBdr>
            <w:top w:val="none" w:sz="0" w:space="0" w:color="auto"/>
            <w:left w:val="none" w:sz="0" w:space="0" w:color="auto"/>
            <w:bottom w:val="none" w:sz="0" w:space="0" w:color="auto"/>
            <w:right w:val="none" w:sz="0" w:space="0" w:color="auto"/>
          </w:divBdr>
        </w:div>
        <w:div w:id="1629584614">
          <w:marLeft w:val="1166"/>
          <w:marRight w:val="0"/>
          <w:marTop w:val="0"/>
          <w:marBottom w:val="0"/>
          <w:divBdr>
            <w:top w:val="none" w:sz="0" w:space="0" w:color="auto"/>
            <w:left w:val="none" w:sz="0" w:space="0" w:color="auto"/>
            <w:bottom w:val="none" w:sz="0" w:space="0" w:color="auto"/>
            <w:right w:val="none" w:sz="0" w:space="0" w:color="auto"/>
          </w:divBdr>
        </w:div>
        <w:div w:id="961881076">
          <w:marLeft w:val="1800"/>
          <w:marRight w:val="0"/>
          <w:marTop w:val="0"/>
          <w:marBottom w:val="0"/>
          <w:divBdr>
            <w:top w:val="none" w:sz="0" w:space="0" w:color="auto"/>
            <w:left w:val="none" w:sz="0" w:space="0" w:color="auto"/>
            <w:bottom w:val="none" w:sz="0" w:space="0" w:color="auto"/>
            <w:right w:val="none" w:sz="0" w:space="0" w:color="auto"/>
          </w:divBdr>
        </w:div>
        <w:div w:id="294682209">
          <w:marLeft w:val="1166"/>
          <w:marRight w:val="0"/>
          <w:marTop w:val="0"/>
          <w:marBottom w:val="0"/>
          <w:divBdr>
            <w:top w:val="none" w:sz="0" w:space="0" w:color="auto"/>
            <w:left w:val="none" w:sz="0" w:space="0" w:color="auto"/>
            <w:bottom w:val="none" w:sz="0" w:space="0" w:color="auto"/>
            <w:right w:val="none" w:sz="0" w:space="0" w:color="auto"/>
          </w:divBdr>
        </w:div>
        <w:div w:id="2102289337">
          <w:marLeft w:val="1800"/>
          <w:marRight w:val="0"/>
          <w:marTop w:val="0"/>
          <w:marBottom w:val="0"/>
          <w:divBdr>
            <w:top w:val="none" w:sz="0" w:space="0" w:color="auto"/>
            <w:left w:val="none" w:sz="0" w:space="0" w:color="auto"/>
            <w:bottom w:val="none" w:sz="0" w:space="0" w:color="auto"/>
            <w:right w:val="none" w:sz="0" w:space="0" w:color="auto"/>
          </w:divBdr>
        </w:div>
        <w:div w:id="475800891">
          <w:marLeft w:val="1166"/>
          <w:marRight w:val="0"/>
          <w:marTop w:val="0"/>
          <w:marBottom w:val="0"/>
          <w:divBdr>
            <w:top w:val="none" w:sz="0" w:space="0" w:color="auto"/>
            <w:left w:val="none" w:sz="0" w:space="0" w:color="auto"/>
            <w:bottom w:val="none" w:sz="0" w:space="0" w:color="auto"/>
            <w:right w:val="none" w:sz="0" w:space="0" w:color="auto"/>
          </w:divBdr>
        </w:div>
        <w:div w:id="1823810170">
          <w:marLeft w:val="1800"/>
          <w:marRight w:val="0"/>
          <w:marTop w:val="0"/>
          <w:marBottom w:val="0"/>
          <w:divBdr>
            <w:top w:val="none" w:sz="0" w:space="0" w:color="auto"/>
            <w:left w:val="none" w:sz="0" w:space="0" w:color="auto"/>
            <w:bottom w:val="none" w:sz="0" w:space="0" w:color="auto"/>
            <w:right w:val="none" w:sz="0" w:space="0" w:color="auto"/>
          </w:divBdr>
        </w:div>
        <w:div w:id="1547987196">
          <w:marLeft w:val="1166"/>
          <w:marRight w:val="0"/>
          <w:marTop w:val="0"/>
          <w:marBottom w:val="0"/>
          <w:divBdr>
            <w:top w:val="none" w:sz="0" w:space="0" w:color="auto"/>
            <w:left w:val="none" w:sz="0" w:space="0" w:color="auto"/>
            <w:bottom w:val="none" w:sz="0" w:space="0" w:color="auto"/>
            <w:right w:val="none" w:sz="0" w:space="0" w:color="auto"/>
          </w:divBdr>
        </w:div>
        <w:div w:id="616528348">
          <w:marLeft w:val="1800"/>
          <w:marRight w:val="0"/>
          <w:marTop w:val="0"/>
          <w:marBottom w:val="0"/>
          <w:divBdr>
            <w:top w:val="none" w:sz="0" w:space="0" w:color="auto"/>
            <w:left w:val="none" w:sz="0" w:space="0" w:color="auto"/>
            <w:bottom w:val="none" w:sz="0" w:space="0" w:color="auto"/>
            <w:right w:val="none" w:sz="0" w:space="0" w:color="auto"/>
          </w:divBdr>
        </w:div>
      </w:divsChild>
    </w:div>
    <w:div w:id="462890322">
      <w:bodyDiv w:val="1"/>
      <w:marLeft w:val="0"/>
      <w:marRight w:val="0"/>
      <w:marTop w:val="0"/>
      <w:marBottom w:val="0"/>
      <w:divBdr>
        <w:top w:val="none" w:sz="0" w:space="0" w:color="auto"/>
        <w:left w:val="none" w:sz="0" w:space="0" w:color="auto"/>
        <w:bottom w:val="none" w:sz="0" w:space="0" w:color="auto"/>
        <w:right w:val="none" w:sz="0" w:space="0" w:color="auto"/>
      </w:divBdr>
    </w:div>
    <w:div w:id="469714288">
      <w:bodyDiv w:val="1"/>
      <w:marLeft w:val="0"/>
      <w:marRight w:val="0"/>
      <w:marTop w:val="0"/>
      <w:marBottom w:val="0"/>
      <w:divBdr>
        <w:top w:val="none" w:sz="0" w:space="0" w:color="auto"/>
        <w:left w:val="none" w:sz="0" w:space="0" w:color="auto"/>
        <w:bottom w:val="none" w:sz="0" w:space="0" w:color="auto"/>
        <w:right w:val="none" w:sz="0" w:space="0" w:color="auto"/>
      </w:divBdr>
    </w:div>
    <w:div w:id="486552465">
      <w:bodyDiv w:val="1"/>
      <w:marLeft w:val="0"/>
      <w:marRight w:val="0"/>
      <w:marTop w:val="0"/>
      <w:marBottom w:val="0"/>
      <w:divBdr>
        <w:top w:val="none" w:sz="0" w:space="0" w:color="auto"/>
        <w:left w:val="none" w:sz="0" w:space="0" w:color="auto"/>
        <w:bottom w:val="none" w:sz="0" w:space="0" w:color="auto"/>
        <w:right w:val="none" w:sz="0" w:space="0" w:color="auto"/>
      </w:divBdr>
    </w:div>
    <w:div w:id="489831817">
      <w:bodyDiv w:val="1"/>
      <w:marLeft w:val="0"/>
      <w:marRight w:val="0"/>
      <w:marTop w:val="0"/>
      <w:marBottom w:val="0"/>
      <w:divBdr>
        <w:top w:val="none" w:sz="0" w:space="0" w:color="auto"/>
        <w:left w:val="none" w:sz="0" w:space="0" w:color="auto"/>
        <w:bottom w:val="none" w:sz="0" w:space="0" w:color="auto"/>
        <w:right w:val="none" w:sz="0" w:space="0" w:color="auto"/>
      </w:divBdr>
    </w:div>
    <w:div w:id="499345638">
      <w:bodyDiv w:val="1"/>
      <w:marLeft w:val="0"/>
      <w:marRight w:val="0"/>
      <w:marTop w:val="0"/>
      <w:marBottom w:val="0"/>
      <w:divBdr>
        <w:top w:val="none" w:sz="0" w:space="0" w:color="auto"/>
        <w:left w:val="none" w:sz="0" w:space="0" w:color="auto"/>
        <w:bottom w:val="none" w:sz="0" w:space="0" w:color="auto"/>
        <w:right w:val="none" w:sz="0" w:space="0" w:color="auto"/>
      </w:divBdr>
    </w:div>
    <w:div w:id="573246397">
      <w:bodyDiv w:val="1"/>
      <w:marLeft w:val="0"/>
      <w:marRight w:val="0"/>
      <w:marTop w:val="0"/>
      <w:marBottom w:val="0"/>
      <w:divBdr>
        <w:top w:val="none" w:sz="0" w:space="0" w:color="auto"/>
        <w:left w:val="none" w:sz="0" w:space="0" w:color="auto"/>
        <w:bottom w:val="none" w:sz="0" w:space="0" w:color="auto"/>
        <w:right w:val="none" w:sz="0" w:space="0" w:color="auto"/>
      </w:divBdr>
    </w:div>
    <w:div w:id="633368135">
      <w:bodyDiv w:val="1"/>
      <w:marLeft w:val="0"/>
      <w:marRight w:val="0"/>
      <w:marTop w:val="0"/>
      <w:marBottom w:val="0"/>
      <w:divBdr>
        <w:top w:val="none" w:sz="0" w:space="0" w:color="auto"/>
        <w:left w:val="none" w:sz="0" w:space="0" w:color="auto"/>
        <w:bottom w:val="none" w:sz="0" w:space="0" w:color="auto"/>
        <w:right w:val="none" w:sz="0" w:space="0" w:color="auto"/>
      </w:divBdr>
    </w:div>
    <w:div w:id="648478994">
      <w:bodyDiv w:val="1"/>
      <w:marLeft w:val="0"/>
      <w:marRight w:val="0"/>
      <w:marTop w:val="0"/>
      <w:marBottom w:val="0"/>
      <w:divBdr>
        <w:top w:val="none" w:sz="0" w:space="0" w:color="auto"/>
        <w:left w:val="none" w:sz="0" w:space="0" w:color="auto"/>
        <w:bottom w:val="none" w:sz="0" w:space="0" w:color="auto"/>
        <w:right w:val="none" w:sz="0" w:space="0" w:color="auto"/>
      </w:divBdr>
    </w:div>
    <w:div w:id="687870771">
      <w:bodyDiv w:val="1"/>
      <w:marLeft w:val="0"/>
      <w:marRight w:val="0"/>
      <w:marTop w:val="0"/>
      <w:marBottom w:val="0"/>
      <w:divBdr>
        <w:top w:val="none" w:sz="0" w:space="0" w:color="auto"/>
        <w:left w:val="none" w:sz="0" w:space="0" w:color="auto"/>
        <w:bottom w:val="none" w:sz="0" w:space="0" w:color="auto"/>
        <w:right w:val="none" w:sz="0" w:space="0" w:color="auto"/>
      </w:divBdr>
    </w:div>
    <w:div w:id="690450342">
      <w:bodyDiv w:val="1"/>
      <w:marLeft w:val="0"/>
      <w:marRight w:val="0"/>
      <w:marTop w:val="0"/>
      <w:marBottom w:val="0"/>
      <w:divBdr>
        <w:top w:val="none" w:sz="0" w:space="0" w:color="auto"/>
        <w:left w:val="none" w:sz="0" w:space="0" w:color="auto"/>
        <w:bottom w:val="none" w:sz="0" w:space="0" w:color="auto"/>
        <w:right w:val="none" w:sz="0" w:space="0" w:color="auto"/>
      </w:divBdr>
    </w:div>
    <w:div w:id="69508394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1761298">
      <w:bodyDiv w:val="1"/>
      <w:marLeft w:val="0"/>
      <w:marRight w:val="0"/>
      <w:marTop w:val="0"/>
      <w:marBottom w:val="0"/>
      <w:divBdr>
        <w:top w:val="none" w:sz="0" w:space="0" w:color="auto"/>
        <w:left w:val="none" w:sz="0" w:space="0" w:color="auto"/>
        <w:bottom w:val="none" w:sz="0" w:space="0" w:color="auto"/>
        <w:right w:val="none" w:sz="0" w:space="0" w:color="auto"/>
      </w:divBdr>
    </w:div>
    <w:div w:id="747390216">
      <w:bodyDiv w:val="1"/>
      <w:marLeft w:val="0"/>
      <w:marRight w:val="0"/>
      <w:marTop w:val="0"/>
      <w:marBottom w:val="0"/>
      <w:divBdr>
        <w:top w:val="none" w:sz="0" w:space="0" w:color="auto"/>
        <w:left w:val="none" w:sz="0" w:space="0" w:color="auto"/>
        <w:bottom w:val="none" w:sz="0" w:space="0" w:color="auto"/>
        <w:right w:val="none" w:sz="0" w:space="0" w:color="auto"/>
      </w:divBdr>
    </w:div>
    <w:div w:id="774400687">
      <w:bodyDiv w:val="1"/>
      <w:marLeft w:val="0"/>
      <w:marRight w:val="0"/>
      <w:marTop w:val="0"/>
      <w:marBottom w:val="0"/>
      <w:divBdr>
        <w:top w:val="none" w:sz="0" w:space="0" w:color="auto"/>
        <w:left w:val="none" w:sz="0" w:space="0" w:color="auto"/>
        <w:bottom w:val="none" w:sz="0" w:space="0" w:color="auto"/>
        <w:right w:val="none" w:sz="0" w:space="0" w:color="auto"/>
      </w:divBdr>
    </w:div>
    <w:div w:id="800850695">
      <w:bodyDiv w:val="1"/>
      <w:marLeft w:val="0"/>
      <w:marRight w:val="0"/>
      <w:marTop w:val="0"/>
      <w:marBottom w:val="0"/>
      <w:divBdr>
        <w:top w:val="none" w:sz="0" w:space="0" w:color="auto"/>
        <w:left w:val="none" w:sz="0" w:space="0" w:color="auto"/>
        <w:bottom w:val="none" w:sz="0" w:space="0" w:color="auto"/>
        <w:right w:val="none" w:sz="0" w:space="0" w:color="auto"/>
      </w:divBdr>
    </w:div>
    <w:div w:id="820000451">
      <w:bodyDiv w:val="1"/>
      <w:marLeft w:val="0"/>
      <w:marRight w:val="0"/>
      <w:marTop w:val="0"/>
      <w:marBottom w:val="0"/>
      <w:divBdr>
        <w:top w:val="none" w:sz="0" w:space="0" w:color="auto"/>
        <w:left w:val="none" w:sz="0" w:space="0" w:color="auto"/>
        <w:bottom w:val="none" w:sz="0" w:space="0" w:color="auto"/>
        <w:right w:val="none" w:sz="0" w:space="0" w:color="auto"/>
      </w:divBdr>
    </w:div>
    <w:div w:id="834757739">
      <w:bodyDiv w:val="1"/>
      <w:marLeft w:val="0"/>
      <w:marRight w:val="0"/>
      <w:marTop w:val="0"/>
      <w:marBottom w:val="0"/>
      <w:divBdr>
        <w:top w:val="none" w:sz="0" w:space="0" w:color="auto"/>
        <w:left w:val="none" w:sz="0" w:space="0" w:color="auto"/>
        <w:bottom w:val="none" w:sz="0" w:space="0" w:color="auto"/>
        <w:right w:val="none" w:sz="0" w:space="0" w:color="auto"/>
      </w:divBdr>
    </w:div>
    <w:div w:id="846752335">
      <w:bodyDiv w:val="1"/>
      <w:marLeft w:val="0"/>
      <w:marRight w:val="0"/>
      <w:marTop w:val="0"/>
      <w:marBottom w:val="0"/>
      <w:divBdr>
        <w:top w:val="none" w:sz="0" w:space="0" w:color="auto"/>
        <w:left w:val="none" w:sz="0" w:space="0" w:color="auto"/>
        <w:bottom w:val="none" w:sz="0" w:space="0" w:color="auto"/>
        <w:right w:val="none" w:sz="0" w:space="0" w:color="auto"/>
      </w:divBdr>
    </w:div>
    <w:div w:id="881674293">
      <w:bodyDiv w:val="1"/>
      <w:marLeft w:val="0"/>
      <w:marRight w:val="0"/>
      <w:marTop w:val="0"/>
      <w:marBottom w:val="0"/>
      <w:divBdr>
        <w:top w:val="none" w:sz="0" w:space="0" w:color="auto"/>
        <w:left w:val="none" w:sz="0" w:space="0" w:color="auto"/>
        <w:bottom w:val="none" w:sz="0" w:space="0" w:color="auto"/>
        <w:right w:val="none" w:sz="0" w:space="0" w:color="auto"/>
      </w:divBdr>
    </w:div>
    <w:div w:id="884146514">
      <w:bodyDiv w:val="1"/>
      <w:marLeft w:val="0"/>
      <w:marRight w:val="0"/>
      <w:marTop w:val="0"/>
      <w:marBottom w:val="0"/>
      <w:divBdr>
        <w:top w:val="none" w:sz="0" w:space="0" w:color="auto"/>
        <w:left w:val="none" w:sz="0" w:space="0" w:color="auto"/>
        <w:bottom w:val="none" w:sz="0" w:space="0" w:color="auto"/>
        <w:right w:val="none" w:sz="0" w:space="0" w:color="auto"/>
      </w:divBdr>
    </w:div>
    <w:div w:id="907613421">
      <w:bodyDiv w:val="1"/>
      <w:marLeft w:val="0"/>
      <w:marRight w:val="0"/>
      <w:marTop w:val="0"/>
      <w:marBottom w:val="0"/>
      <w:divBdr>
        <w:top w:val="none" w:sz="0" w:space="0" w:color="auto"/>
        <w:left w:val="none" w:sz="0" w:space="0" w:color="auto"/>
        <w:bottom w:val="none" w:sz="0" w:space="0" w:color="auto"/>
        <w:right w:val="none" w:sz="0" w:space="0" w:color="auto"/>
      </w:divBdr>
    </w:div>
    <w:div w:id="924846143">
      <w:bodyDiv w:val="1"/>
      <w:marLeft w:val="0"/>
      <w:marRight w:val="0"/>
      <w:marTop w:val="0"/>
      <w:marBottom w:val="0"/>
      <w:divBdr>
        <w:top w:val="none" w:sz="0" w:space="0" w:color="auto"/>
        <w:left w:val="none" w:sz="0" w:space="0" w:color="auto"/>
        <w:bottom w:val="none" w:sz="0" w:space="0" w:color="auto"/>
        <w:right w:val="none" w:sz="0" w:space="0" w:color="auto"/>
      </w:divBdr>
    </w:div>
    <w:div w:id="938828135">
      <w:bodyDiv w:val="1"/>
      <w:marLeft w:val="0"/>
      <w:marRight w:val="0"/>
      <w:marTop w:val="0"/>
      <w:marBottom w:val="0"/>
      <w:divBdr>
        <w:top w:val="none" w:sz="0" w:space="0" w:color="auto"/>
        <w:left w:val="none" w:sz="0" w:space="0" w:color="auto"/>
        <w:bottom w:val="none" w:sz="0" w:space="0" w:color="auto"/>
        <w:right w:val="none" w:sz="0" w:space="0" w:color="auto"/>
      </w:divBdr>
    </w:div>
    <w:div w:id="982587730">
      <w:bodyDiv w:val="1"/>
      <w:marLeft w:val="0"/>
      <w:marRight w:val="0"/>
      <w:marTop w:val="0"/>
      <w:marBottom w:val="0"/>
      <w:divBdr>
        <w:top w:val="none" w:sz="0" w:space="0" w:color="auto"/>
        <w:left w:val="none" w:sz="0" w:space="0" w:color="auto"/>
        <w:bottom w:val="none" w:sz="0" w:space="0" w:color="auto"/>
        <w:right w:val="none" w:sz="0" w:space="0" w:color="auto"/>
      </w:divBdr>
    </w:div>
    <w:div w:id="1015040463">
      <w:bodyDiv w:val="1"/>
      <w:marLeft w:val="0"/>
      <w:marRight w:val="0"/>
      <w:marTop w:val="0"/>
      <w:marBottom w:val="0"/>
      <w:divBdr>
        <w:top w:val="none" w:sz="0" w:space="0" w:color="auto"/>
        <w:left w:val="none" w:sz="0" w:space="0" w:color="auto"/>
        <w:bottom w:val="none" w:sz="0" w:space="0" w:color="auto"/>
        <w:right w:val="none" w:sz="0" w:space="0" w:color="auto"/>
      </w:divBdr>
    </w:div>
    <w:div w:id="1016808457">
      <w:bodyDiv w:val="1"/>
      <w:marLeft w:val="0"/>
      <w:marRight w:val="0"/>
      <w:marTop w:val="0"/>
      <w:marBottom w:val="0"/>
      <w:divBdr>
        <w:top w:val="none" w:sz="0" w:space="0" w:color="auto"/>
        <w:left w:val="none" w:sz="0" w:space="0" w:color="auto"/>
        <w:bottom w:val="none" w:sz="0" w:space="0" w:color="auto"/>
        <w:right w:val="none" w:sz="0" w:space="0" w:color="auto"/>
      </w:divBdr>
    </w:div>
    <w:div w:id="1030913690">
      <w:bodyDiv w:val="1"/>
      <w:marLeft w:val="0"/>
      <w:marRight w:val="0"/>
      <w:marTop w:val="0"/>
      <w:marBottom w:val="0"/>
      <w:divBdr>
        <w:top w:val="none" w:sz="0" w:space="0" w:color="auto"/>
        <w:left w:val="none" w:sz="0" w:space="0" w:color="auto"/>
        <w:bottom w:val="none" w:sz="0" w:space="0" w:color="auto"/>
        <w:right w:val="none" w:sz="0" w:space="0" w:color="auto"/>
      </w:divBdr>
    </w:div>
    <w:div w:id="1042706481">
      <w:bodyDiv w:val="1"/>
      <w:marLeft w:val="0"/>
      <w:marRight w:val="0"/>
      <w:marTop w:val="0"/>
      <w:marBottom w:val="0"/>
      <w:divBdr>
        <w:top w:val="none" w:sz="0" w:space="0" w:color="auto"/>
        <w:left w:val="none" w:sz="0" w:space="0" w:color="auto"/>
        <w:bottom w:val="none" w:sz="0" w:space="0" w:color="auto"/>
        <w:right w:val="none" w:sz="0" w:space="0" w:color="auto"/>
      </w:divBdr>
    </w:div>
    <w:div w:id="1045057931">
      <w:bodyDiv w:val="1"/>
      <w:marLeft w:val="0"/>
      <w:marRight w:val="0"/>
      <w:marTop w:val="0"/>
      <w:marBottom w:val="0"/>
      <w:divBdr>
        <w:top w:val="none" w:sz="0" w:space="0" w:color="auto"/>
        <w:left w:val="none" w:sz="0" w:space="0" w:color="auto"/>
        <w:bottom w:val="none" w:sz="0" w:space="0" w:color="auto"/>
        <w:right w:val="none" w:sz="0" w:space="0" w:color="auto"/>
      </w:divBdr>
    </w:div>
    <w:div w:id="1073622588">
      <w:bodyDiv w:val="1"/>
      <w:marLeft w:val="0"/>
      <w:marRight w:val="0"/>
      <w:marTop w:val="0"/>
      <w:marBottom w:val="0"/>
      <w:divBdr>
        <w:top w:val="none" w:sz="0" w:space="0" w:color="auto"/>
        <w:left w:val="none" w:sz="0" w:space="0" w:color="auto"/>
        <w:bottom w:val="none" w:sz="0" w:space="0" w:color="auto"/>
        <w:right w:val="none" w:sz="0" w:space="0" w:color="auto"/>
      </w:divBdr>
    </w:div>
    <w:div w:id="1073814275">
      <w:bodyDiv w:val="1"/>
      <w:marLeft w:val="0"/>
      <w:marRight w:val="0"/>
      <w:marTop w:val="0"/>
      <w:marBottom w:val="0"/>
      <w:divBdr>
        <w:top w:val="none" w:sz="0" w:space="0" w:color="auto"/>
        <w:left w:val="none" w:sz="0" w:space="0" w:color="auto"/>
        <w:bottom w:val="none" w:sz="0" w:space="0" w:color="auto"/>
        <w:right w:val="none" w:sz="0" w:space="0" w:color="auto"/>
      </w:divBdr>
    </w:div>
    <w:div w:id="1080322913">
      <w:bodyDiv w:val="1"/>
      <w:marLeft w:val="0"/>
      <w:marRight w:val="0"/>
      <w:marTop w:val="0"/>
      <w:marBottom w:val="0"/>
      <w:divBdr>
        <w:top w:val="none" w:sz="0" w:space="0" w:color="auto"/>
        <w:left w:val="none" w:sz="0" w:space="0" w:color="auto"/>
        <w:bottom w:val="none" w:sz="0" w:space="0" w:color="auto"/>
        <w:right w:val="none" w:sz="0" w:space="0" w:color="auto"/>
      </w:divBdr>
    </w:div>
    <w:div w:id="1109156642">
      <w:bodyDiv w:val="1"/>
      <w:marLeft w:val="0"/>
      <w:marRight w:val="0"/>
      <w:marTop w:val="0"/>
      <w:marBottom w:val="0"/>
      <w:divBdr>
        <w:top w:val="none" w:sz="0" w:space="0" w:color="auto"/>
        <w:left w:val="none" w:sz="0" w:space="0" w:color="auto"/>
        <w:bottom w:val="none" w:sz="0" w:space="0" w:color="auto"/>
        <w:right w:val="none" w:sz="0" w:space="0" w:color="auto"/>
      </w:divBdr>
    </w:div>
    <w:div w:id="1134446626">
      <w:bodyDiv w:val="1"/>
      <w:marLeft w:val="0"/>
      <w:marRight w:val="0"/>
      <w:marTop w:val="0"/>
      <w:marBottom w:val="0"/>
      <w:divBdr>
        <w:top w:val="none" w:sz="0" w:space="0" w:color="auto"/>
        <w:left w:val="none" w:sz="0" w:space="0" w:color="auto"/>
        <w:bottom w:val="none" w:sz="0" w:space="0" w:color="auto"/>
        <w:right w:val="none" w:sz="0" w:space="0" w:color="auto"/>
      </w:divBdr>
    </w:div>
    <w:div w:id="1203783174">
      <w:bodyDiv w:val="1"/>
      <w:marLeft w:val="0"/>
      <w:marRight w:val="0"/>
      <w:marTop w:val="0"/>
      <w:marBottom w:val="0"/>
      <w:divBdr>
        <w:top w:val="none" w:sz="0" w:space="0" w:color="auto"/>
        <w:left w:val="none" w:sz="0" w:space="0" w:color="auto"/>
        <w:bottom w:val="none" w:sz="0" w:space="0" w:color="auto"/>
        <w:right w:val="none" w:sz="0" w:space="0" w:color="auto"/>
      </w:divBdr>
    </w:div>
    <w:div w:id="1215044848">
      <w:bodyDiv w:val="1"/>
      <w:marLeft w:val="0"/>
      <w:marRight w:val="0"/>
      <w:marTop w:val="0"/>
      <w:marBottom w:val="0"/>
      <w:divBdr>
        <w:top w:val="none" w:sz="0" w:space="0" w:color="auto"/>
        <w:left w:val="none" w:sz="0" w:space="0" w:color="auto"/>
        <w:bottom w:val="none" w:sz="0" w:space="0" w:color="auto"/>
        <w:right w:val="none" w:sz="0" w:space="0" w:color="auto"/>
      </w:divBdr>
    </w:div>
    <w:div w:id="1259602246">
      <w:bodyDiv w:val="1"/>
      <w:marLeft w:val="0"/>
      <w:marRight w:val="0"/>
      <w:marTop w:val="0"/>
      <w:marBottom w:val="0"/>
      <w:divBdr>
        <w:top w:val="none" w:sz="0" w:space="0" w:color="auto"/>
        <w:left w:val="none" w:sz="0" w:space="0" w:color="auto"/>
        <w:bottom w:val="none" w:sz="0" w:space="0" w:color="auto"/>
        <w:right w:val="none" w:sz="0" w:space="0" w:color="auto"/>
      </w:divBdr>
    </w:div>
    <w:div w:id="1278369371">
      <w:bodyDiv w:val="1"/>
      <w:marLeft w:val="0"/>
      <w:marRight w:val="0"/>
      <w:marTop w:val="0"/>
      <w:marBottom w:val="0"/>
      <w:divBdr>
        <w:top w:val="none" w:sz="0" w:space="0" w:color="auto"/>
        <w:left w:val="none" w:sz="0" w:space="0" w:color="auto"/>
        <w:bottom w:val="none" w:sz="0" w:space="0" w:color="auto"/>
        <w:right w:val="none" w:sz="0" w:space="0" w:color="auto"/>
      </w:divBdr>
    </w:div>
    <w:div w:id="1295914340">
      <w:bodyDiv w:val="1"/>
      <w:marLeft w:val="0"/>
      <w:marRight w:val="0"/>
      <w:marTop w:val="0"/>
      <w:marBottom w:val="0"/>
      <w:divBdr>
        <w:top w:val="none" w:sz="0" w:space="0" w:color="auto"/>
        <w:left w:val="none" w:sz="0" w:space="0" w:color="auto"/>
        <w:bottom w:val="none" w:sz="0" w:space="0" w:color="auto"/>
        <w:right w:val="none" w:sz="0" w:space="0" w:color="auto"/>
      </w:divBdr>
    </w:div>
    <w:div w:id="1324090356">
      <w:bodyDiv w:val="1"/>
      <w:marLeft w:val="0"/>
      <w:marRight w:val="0"/>
      <w:marTop w:val="0"/>
      <w:marBottom w:val="0"/>
      <w:divBdr>
        <w:top w:val="none" w:sz="0" w:space="0" w:color="auto"/>
        <w:left w:val="none" w:sz="0" w:space="0" w:color="auto"/>
        <w:bottom w:val="none" w:sz="0" w:space="0" w:color="auto"/>
        <w:right w:val="none" w:sz="0" w:space="0" w:color="auto"/>
      </w:divBdr>
    </w:div>
    <w:div w:id="1336499263">
      <w:bodyDiv w:val="1"/>
      <w:marLeft w:val="0"/>
      <w:marRight w:val="0"/>
      <w:marTop w:val="0"/>
      <w:marBottom w:val="0"/>
      <w:divBdr>
        <w:top w:val="none" w:sz="0" w:space="0" w:color="auto"/>
        <w:left w:val="none" w:sz="0" w:space="0" w:color="auto"/>
        <w:bottom w:val="none" w:sz="0" w:space="0" w:color="auto"/>
        <w:right w:val="none" w:sz="0" w:space="0" w:color="auto"/>
      </w:divBdr>
    </w:div>
    <w:div w:id="1375275760">
      <w:bodyDiv w:val="1"/>
      <w:marLeft w:val="0"/>
      <w:marRight w:val="0"/>
      <w:marTop w:val="0"/>
      <w:marBottom w:val="0"/>
      <w:divBdr>
        <w:top w:val="none" w:sz="0" w:space="0" w:color="auto"/>
        <w:left w:val="none" w:sz="0" w:space="0" w:color="auto"/>
        <w:bottom w:val="none" w:sz="0" w:space="0" w:color="auto"/>
        <w:right w:val="none" w:sz="0" w:space="0" w:color="auto"/>
      </w:divBdr>
    </w:div>
    <w:div w:id="1406149448">
      <w:bodyDiv w:val="1"/>
      <w:marLeft w:val="0"/>
      <w:marRight w:val="0"/>
      <w:marTop w:val="0"/>
      <w:marBottom w:val="0"/>
      <w:divBdr>
        <w:top w:val="none" w:sz="0" w:space="0" w:color="auto"/>
        <w:left w:val="none" w:sz="0" w:space="0" w:color="auto"/>
        <w:bottom w:val="none" w:sz="0" w:space="0" w:color="auto"/>
        <w:right w:val="none" w:sz="0" w:space="0" w:color="auto"/>
      </w:divBdr>
    </w:div>
    <w:div w:id="1441877602">
      <w:bodyDiv w:val="1"/>
      <w:marLeft w:val="0"/>
      <w:marRight w:val="0"/>
      <w:marTop w:val="0"/>
      <w:marBottom w:val="0"/>
      <w:divBdr>
        <w:top w:val="none" w:sz="0" w:space="0" w:color="auto"/>
        <w:left w:val="none" w:sz="0" w:space="0" w:color="auto"/>
        <w:bottom w:val="none" w:sz="0" w:space="0" w:color="auto"/>
        <w:right w:val="none" w:sz="0" w:space="0" w:color="auto"/>
      </w:divBdr>
      <w:divsChild>
        <w:div w:id="1243948797">
          <w:marLeft w:val="547"/>
          <w:marRight w:val="0"/>
          <w:marTop w:val="134"/>
          <w:marBottom w:val="0"/>
          <w:divBdr>
            <w:top w:val="none" w:sz="0" w:space="0" w:color="auto"/>
            <w:left w:val="none" w:sz="0" w:space="0" w:color="auto"/>
            <w:bottom w:val="none" w:sz="0" w:space="0" w:color="auto"/>
            <w:right w:val="none" w:sz="0" w:space="0" w:color="auto"/>
          </w:divBdr>
        </w:div>
        <w:div w:id="803080112">
          <w:marLeft w:val="1166"/>
          <w:marRight w:val="0"/>
          <w:marTop w:val="115"/>
          <w:marBottom w:val="0"/>
          <w:divBdr>
            <w:top w:val="none" w:sz="0" w:space="0" w:color="auto"/>
            <w:left w:val="none" w:sz="0" w:space="0" w:color="auto"/>
            <w:bottom w:val="none" w:sz="0" w:space="0" w:color="auto"/>
            <w:right w:val="none" w:sz="0" w:space="0" w:color="auto"/>
          </w:divBdr>
        </w:div>
        <w:div w:id="720635915">
          <w:marLeft w:val="1800"/>
          <w:marRight w:val="0"/>
          <w:marTop w:val="115"/>
          <w:marBottom w:val="0"/>
          <w:divBdr>
            <w:top w:val="none" w:sz="0" w:space="0" w:color="auto"/>
            <w:left w:val="none" w:sz="0" w:space="0" w:color="auto"/>
            <w:bottom w:val="none" w:sz="0" w:space="0" w:color="auto"/>
            <w:right w:val="none" w:sz="0" w:space="0" w:color="auto"/>
          </w:divBdr>
        </w:div>
        <w:div w:id="1882210007">
          <w:marLeft w:val="1800"/>
          <w:marRight w:val="0"/>
          <w:marTop w:val="115"/>
          <w:marBottom w:val="0"/>
          <w:divBdr>
            <w:top w:val="none" w:sz="0" w:space="0" w:color="auto"/>
            <w:left w:val="none" w:sz="0" w:space="0" w:color="auto"/>
            <w:bottom w:val="none" w:sz="0" w:space="0" w:color="auto"/>
            <w:right w:val="none" w:sz="0" w:space="0" w:color="auto"/>
          </w:divBdr>
        </w:div>
      </w:divsChild>
    </w:div>
    <w:div w:id="1470056847">
      <w:bodyDiv w:val="1"/>
      <w:marLeft w:val="0"/>
      <w:marRight w:val="0"/>
      <w:marTop w:val="0"/>
      <w:marBottom w:val="0"/>
      <w:divBdr>
        <w:top w:val="none" w:sz="0" w:space="0" w:color="auto"/>
        <w:left w:val="none" w:sz="0" w:space="0" w:color="auto"/>
        <w:bottom w:val="none" w:sz="0" w:space="0" w:color="auto"/>
        <w:right w:val="none" w:sz="0" w:space="0" w:color="auto"/>
      </w:divBdr>
    </w:div>
    <w:div w:id="1471051334">
      <w:bodyDiv w:val="1"/>
      <w:marLeft w:val="0"/>
      <w:marRight w:val="0"/>
      <w:marTop w:val="0"/>
      <w:marBottom w:val="0"/>
      <w:divBdr>
        <w:top w:val="none" w:sz="0" w:space="0" w:color="auto"/>
        <w:left w:val="none" w:sz="0" w:space="0" w:color="auto"/>
        <w:bottom w:val="none" w:sz="0" w:space="0" w:color="auto"/>
        <w:right w:val="none" w:sz="0" w:space="0" w:color="auto"/>
      </w:divBdr>
    </w:div>
    <w:div w:id="1500384811">
      <w:bodyDiv w:val="1"/>
      <w:marLeft w:val="0"/>
      <w:marRight w:val="0"/>
      <w:marTop w:val="0"/>
      <w:marBottom w:val="0"/>
      <w:divBdr>
        <w:top w:val="none" w:sz="0" w:space="0" w:color="auto"/>
        <w:left w:val="none" w:sz="0" w:space="0" w:color="auto"/>
        <w:bottom w:val="none" w:sz="0" w:space="0" w:color="auto"/>
        <w:right w:val="none" w:sz="0" w:space="0" w:color="auto"/>
      </w:divBdr>
    </w:div>
    <w:div w:id="1507592649">
      <w:bodyDiv w:val="1"/>
      <w:marLeft w:val="0"/>
      <w:marRight w:val="0"/>
      <w:marTop w:val="0"/>
      <w:marBottom w:val="0"/>
      <w:divBdr>
        <w:top w:val="none" w:sz="0" w:space="0" w:color="auto"/>
        <w:left w:val="none" w:sz="0" w:space="0" w:color="auto"/>
        <w:bottom w:val="none" w:sz="0" w:space="0" w:color="auto"/>
        <w:right w:val="none" w:sz="0" w:space="0" w:color="auto"/>
      </w:divBdr>
    </w:div>
    <w:div w:id="1605963177">
      <w:bodyDiv w:val="1"/>
      <w:marLeft w:val="0"/>
      <w:marRight w:val="0"/>
      <w:marTop w:val="0"/>
      <w:marBottom w:val="0"/>
      <w:divBdr>
        <w:top w:val="none" w:sz="0" w:space="0" w:color="auto"/>
        <w:left w:val="none" w:sz="0" w:space="0" w:color="auto"/>
        <w:bottom w:val="none" w:sz="0" w:space="0" w:color="auto"/>
        <w:right w:val="none" w:sz="0" w:space="0" w:color="auto"/>
      </w:divBdr>
    </w:div>
    <w:div w:id="1648783116">
      <w:bodyDiv w:val="1"/>
      <w:marLeft w:val="0"/>
      <w:marRight w:val="0"/>
      <w:marTop w:val="0"/>
      <w:marBottom w:val="0"/>
      <w:divBdr>
        <w:top w:val="none" w:sz="0" w:space="0" w:color="auto"/>
        <w:left w:val="none" w:sz="0" w:space="0" w:color="auto"/>
        <w:bottom w:val="none" w:sz="0" w:space="0" w:color="auto"/>
        <w:right w:val="none" w:sz="0" w:space="0" w:color="auto"/>
      </w:divBdr>
    </w:div>
    <w:div w:id="1652179004">
      <w:bodyDiv w:val="1"/>
      <w:marLeft w:val="0"/>
      <w:marRight w:val="0"/>
      <w:marTop w:val="0"/>
      <w:marBottom w:val="0"/>
      <w:divBdr>
        <w:top w:val="none" w:sz="0" w:space="0" w:color="auto"/>
        <w:left w:val="none" w:sz="0" w:space="0" w:color="auto"/>
        <w:bottom w:val="none" w:sz="0" w:space="0" w:color="auto"/>
        <w:right w:val="none" w:sz="0" w:space="0" w:color="auto"/>
      </w:divBdr>
    </w:div>
    <w:div w:id="1652366622">
      <w:bodyDiv w:val="1"/>
      <w:marLeft w:val="0"/>
      <w:marRight w:val="0"/>
      <w:marTop w:val="0"/>
      <w:marBottom w:val="0"/>
      <w:divBdr>
        <w:top w:val="none" w:sz="0" w:space="0" w:color="auto"/>
        <w:left w:val="none" w:sz="0" w:space="0" w:color="auto"/>
        <w:bottom w:val="none" w:sz="0" w:space="0" w:color="auto"/>
        <w:right w:val="none" w:sz="0" w:space="0" w:color="auto"/>
      </w:divBdr>
    </w:div>
    <w:div w:id="1652563894">
      <w:bodyDiv w:val="1"/>
      <w:marLeft w:val="0"/>
      <w:marRight w:val="0"/>
      <w:marTop w:val="0"/>
      <w:marBottom w:val="0"/>
      <w:divBdr>
        <w:top w:val="none" w:sz="0" w:space="0" w:color="auto"/>
        <w:left w:val="none" w:sz="0" w:space="0" w:color="auto"/>
        <w:bottom w:val="none" w:sz="0" w:space="0" w:color="auto"/>
        <w:right w:val="none" w:sz="0" w:space="0" w:color="auto"/>
      </w:divBdr>
    </w:div>
    <w:div w:id="1653677436">
      <w:bodyDiv w:val="1"/>
      <w:marLeft w:val="0"/>
      <w:marRight w:val="0"/>
      <w:marTop w:val="0"/>
      <w:marBottom w:val="0"/>
      <w:divBdr>
        <w:top w:val="none" w:sz="0" w:space="0" w:color="auto"/>
        <w:left w:val="none" w:sz="0" w:space="0" w:color="auto"/>
        <w:bottom w:val="none" w:sz="0" w:space="0" w:color="auto"/>
        <w:right w:val="none" w:sz="0" w:space="0" w:color="auto"/>
      </w:divBdr>
    </w:div>
    <w:div w:id="1662736179">
      <w:bodyDiv w:val="1"/>
      <w:marLeft w:val="0"/>
      <w:marRight w:val="0"/>
      <w:marTop w:val="0"/>
      <w:marBottom w:val="0"/>
      <w:divBdr>
        <w:top w:val="none" w:sz="0" w:space="0" w:color="auto"/>
        <w:left w:val="none" w:sz="0" w:space="0" w:color="auto"/>
        <w:bottom w:val="none" w:sz="0" w:space="0" w:color="auto"/>
        <w:right w:val="none" w:sz="0" w:space="0" w:color="auto"/>
      </w:divBdr>
    </w:div>
    <w:div w:id="1711570860">
      <w:bodyDiv w:val="1"/>
      <w:marLeft w:val="0"/>
      <w:marRight w:val="0"/>
      <w:marTop w:val="0"/>
      <w:marBottom w:val="0"/>
      <w:divBdr>
        <w:top w:val="none" w:sz="0" w:space="0" w:color="auto"/>
        <w:left w:val="none" w:sz="0" w:space="0" w:color="auto"/>
        <w:bottom w:val="none" w:sz="0" w:space="0" w:color="auto"/>
        <w:right w:val="none" w:sz="0" w:space="0" w:color="auto"/>
      </w:divBdr>
    </w:div>
    <w:div w:id="1720931411">
      <w:bodyDiv w:val="1"/>
      <w:marLeft w:val="0"/>
      <w:marRight w:val="0"/>
      <w:marTop w:val="0"/>
      <w:marBottom w:val="0"/>
      <w:divBdr>
        <w:top w:val="none" w:sz="0" w:space="0" w:color="auto"/>
        <w:left w:val="none" w:sz="0" w:space="0" w:color="auto"/>
        <w:bottom w:val="none" w:sz="0" w:space="0" w:color="auto"/>
        <w:right w:val="none" w:sz="0" w:space="0" w:color="auto"/>
      </w:divBdr>
    </w:div>
    <w:div w:id="1735545147">
      <w:bodyDiv w:val="1"/>
      <w:marLeft w:val="0"/>
      <w:marRight w:val="0"/>
      <w:marTop w:val="0"/>
      <w:marBottom w:val="0"/>
      <w:divBdr>
        <w:top w:val="none" w:sz="0" w:space="0" w:color="auto"/>
        <w:left w:val="none" w:sz="0" w:space="0" w:color="auto"/>
        <w:bottom w:val="none" w:sz="0" w:space="0" w:color="auto"/>
        <w:right w:val="none" w:sz="0" w:space="0" w:color="auto"/>
      </w:divBdr>
    </w:div>
    <w:div w:id="1744640604">
      <w:bodyDiv w:val="1"/>
      <w:marLeft w:val="0"/>
      <w:marRight w:val="0"/>
      <w:marTop w:val="0"/>
      <w:marBottom w:val="0"/>
      <w:divBdr>
        <w:top w:val="none" w:sz="0" w:space="0" w:color="auto"/>
        <w:left w:val="none" w:sz="0" w:space="0" w:color="auto"/>
        <w:bottom w:val="none" w:sz="0" w:space="0" w:color="auto"/>
        <w:right w:val="none" w:sz="0" w:space="0" w:color="auto"/>
      </w:divBdr>
    </w:div>
    <w:div w:id="1750224976">
      <w:bodyDiv w:val="1"/>
      <w:marLeft w:val="0"/>
      <w:marRight w:val="0"/>
      <w:marTop w:val="0"/>
      <w:marBottom w:val="0"/>
      <w:divBdr>
        <w:top w:val="none" w:sz="0" w:space="0" w:color="auto"/>
        <w:left w:val="none" w:sz="0" w:space="0" w:color="auto"/>
        <w:bottom w:val="none" w:sz="0" w:space="0" w:color="auto"/>
        <w:right w:val="none" w:sz="0" w:space="0" w:color="auto"/>
      </w:divBdr>
    </w:div>
    <w:div w:id="1773740550">
      <w:bodyDiv w:val="1"/>
      <w:marLeft w:val="0"/>
      <w:marRight w:val="0"/>
      <w:marTop w:val="0"/>
      <w:marBottom w:val="0"/>
      <w:divBdr>
        <w:top w:val="none" w:sz="0" w:space="0" w:color="auto"/>
        <w:left w:val="none" w:sz="0" w:space="0" w:color="auto"/>
        <w:bottom w:val="none" w:sz="0" w:space="0" w:color="auto"/>
        <w:right w:val="none" w:sz="0" w:space="0" w:color="auto"/>
      </w:divBdr>
    </w:div>
    <w:div w:id="1795247324">
      <w:bodyDiv w:val="1"/>
      <w:marLeft w:val="0"/>
      <w:marRight w:val="0"/>
      <w:marTop w:val="0"/>
      <w:marBottom w:val="0"/>
      <w:divBdr>
        <w:top w:val="none" w:sz="0" w:space="0" w:color="auto"/>
        <w:left w:val="none" w:sz="0" w:space="0" w:color="auto"/>
        <w:bottom w:val="none" w:sz="0" w:space="0" w:color="auto"/>
        <w:right w:val="none" w:sz="0" w:space="0" w:color="auto"/>
      </w:divBdr>
    </w:div>
    <w:div w:id="1818692045">
      <w:bodyDiv w:val="1"/>
      <w:marLeft w:val="0"/>
      <w:marRight w:val="0"/>
      <w:marTop w:val="0"/>
      <w:marBottom w:val="0"/>
      <w:divBdr>
        <w:top w:val="none" w:sz="0" w:space="0" w:color="auto"/>
        <w:left w:val="none" w:sz="0" w:space="0" w:color="auto"/>
        <w:bottom w:val="none" w:sz="0" w:space="0" w:color="auto"/>
        <w:right w:val="none" w:sz="0" w:space="0" w:color="auto"/>
      </w:divBdr>
    </w:div>
    <w:div w:id="1821338199">
      <w:bodyDiv w:val="1"/>
      <w:marLeft w:val="0"/>
      <w:marRight w:val="0"/>
      <w:marTop w:val="0"/>
      <w:marBottom w:val="0"/>
      <w:divBdr>
        <w:top w:val="none" w:sz="0" w:space="0" w:color="auto"/>
        <w:left w:val="none" w:sz="0" w:space="0" w:color="auto"/>
        <w:bottom w:val="none" w:sz="0" w:space="0" w:color="auto"/>
        <w:right w:val="none" w:sz="0" w:space="0" w:color="auto"/>
      </w:divBdr>
    </w:div>
    <w:div w:id="1824392333">
      <w:bodyDiv w:val="1"/>
      <w:marLeft w:val="0"/>
      <w:marRight w:val="0"/>
      <w:marTop w:val="0"/>
      <w:marBottom w:val="0"/>
      <w:divBdr>
        <w:top w:val="none" w:sz="0" w:space="0" w:color="auto"/>
        <w:left w:val="none" w:sz="0" w:space="0" w:color="auto"/>
        <w:bottom w:val="none" w:sz="0" w:space="0" w:color="auto"/>
        <w:right w:val="none" w:sz="0" w:space="0" w:color="auto"/>
      </w:divBdr>
    </w:div>
    <w:div w:id="1836264006">
      <w:bodyDiv w:val="1"/>
      <w:marLeft w:val="0"/>
      <w:marRight w:val="0"/>
      <w:marTop w:val="0"/>
      <w:marBottom w:val="0"/>
      <w:divBdr>
        <w:top w:val="none" w:sz="0" w:space="0" w:color="auto"/>
        <w:left w:val="none" w:sz="0" w:space="0" w:color="auto"/>
        <w:bottom w:val="none" w:sz="0" w:space="0" w:color="auto"/>
        <w:right w:val="none" w:sz="0" w:space="0" w:color="auto"/>
      </w:divBdr>
    </w:div>
    <w:div w:id="1857694694">
      <w:bodyDiv w:val="1"/>
      <w:marLeft w:val="0"/>
      <w:marRight w:val="0"/>
      <w:marTop w:val="0"/>
      <w:marBottom w:val="0"/>
      <w:divBdr>
        <w:top w:val="none" w:sz="0" w:space="0" w:color="auto"/>
        <w:left w:val="none" w:sz="0" w:space="0" w:color="auto"/>
        <w:bottom w:val="none" w:sz="0" w:space="0" w:color="auto"/>
        <w:right w:val="none" w:sz="0" w:space="0" w:color="auto"/>
      </w:divBdr>
    </w:div>
    <w:div w:id="1860314742">
      <w:bodyDiv w:val="1"/>
      <w:marLeft w:val="0"/>
      <w:marRight w:val="0"/>
      <w:marTop w:val="0"/>
      <w:marBottom w:val="0"/>
      <w:divBdr>
        <w:top w:val="none" w:sz="0" w:space="0" w:color="auto"/>
        <w:left w:val="none" w:sz="0" w:space="0" w:color="auto"/>
        <w:bottom w:val="none" w:sz="0" w:space="0" w:color="auto"/>
        <w:right w:val="none" w:sz="0" w:space="0" w:color="auto"/>
      </w:divBdr>
    </w:div>
    <w:div w:id="1888641755">
      <w:bodyDiv w:val="1"/>
      <w:marLeft w:val="0"/>
      <w:marRight w:val="0"/>
      <w:marTop w:val="0"/>
      <w:marBottom w:val="0"/>
      <w:divBdr>
        <w:top w:val="none" w:sz="0" w:space="0" w:color="auto"/>
        <w:left w:val="none" w:sz="0" w:space="0" w:color="auto"/>
        <w:bottom w:val="none" w:sz="0" w:space="0" w:color="auto"/>
        <w:right w:val="none" w:sz="0" w:space="0" w:color="auto"/>
      </w:divBdr>
    </w:div>
    <w:div w:id="1915511890">
      <w:bodyDiv w:val="1"/>
      <w:marLeft w:val="0"/>
      <w:marRight w:val="0"/>
      <w:marTop w:val="0"/>
      <w:marBottom w:val="0"/>
      <w:divBdr>
        <w:top w:val="none" w:sz="0" w:space="0" w:color="auto"/>
        <w:left w:val="none" w:sz="0" w:space="0" w:color="auto"/>
        <w:bottom w:val="none" w:sz="0" w:space="0" w:color="auto"/>
        <w:right w:val="none" w:sz="0" w:space="0" w:color="auto"/>
      </w:divBdr>
    </w:div>
    <w:div w:id="1921333788">
      <w:bodyDiv w:val="1"/>
      <w:marLeft w:val="0"/>
      <w:marRight w:val="0"/>
      <w:marTop w:val="0"/>
      <w:marBottom w:val="0"/>
      <w:divBdr>
        <w:top w:val="none" w:sz="0" w:space="0" w:color="auto"/>
        <w:left w:val="none" w:sz="0" w:space="0" w:color="auto"/>
        <w:bottom w:val="none" w:sz="0" w:space="0" w:color="auto"/>
        <w:right w:val="none" w:sz="0" w:space="0" w:color="auto"/>
      </w:divBdr>
    </w:div>
    <w:div w:id="1960145331">
      <w:bodyDiv w:val="1"/>
      <w:marLeft w:val="0"/>
      <w:marRight w:val="0"/>
      <w:marTop w:val="0"/>
      <w:marBottom w:val="0"/>
      <w:divBdr>
        <w:top w:val="none" w:sz="0" w:space="0" w:color="auto"/>
        <w:left w:val="none" w:sz="0" w:space="0" w:color="auto"/>
        <w:bottom w:val="none" w:sz="0" w:space="0" w:color="auto"/>
        <w:right w:val="none" w:sz="0" w:space="0" w:color="auto"/>
      </w:divBdr>
    </w:div>
    <w:div w:id="1964266316">
      <w:bodyDiv w:val="1"/>
      <w:marLeft w:val="0"/>
      <w:marRight w:val="0"/>
      <w:marTop w:val="0"/>
      <w:marBottom w:val="0"/>
      <w:divBdr>
        <w:top w:val="none" w:sz="0" w:space="0" w:color="auto"/>
        <w:left w:val="none" w:sz="0" w:space="0" w:color="auto"/>
        <w:bottom w:val="none" w:sz="0" w:space="0" w:color="auto"/>
        <w:right w:val="none" w:sz="0" w:space="0" w:color="auto"/>
      </w:divBdr>
    </w:div>
    <w:div w:id="1975869864">
      <w:bodyDiv w:val="1"/>
      <w:marLeft w:val="0"/>
      <w:marRight w:val="0"/>
      <w:marTop w:val="0"/>
      <w:marBottom w:val="0"/>
      <w:divBdr>
        <w:top w:val="none" w:sz="0" w:space="0" w:color="auto"/>
        <w:left w:val="none" w:sz="0" w:space="0" w:color="auto"/>
        <w:bottom w:val="none" w:sz="0" w:space="0" w:color="auto"/>
        <w:right w:val="none" w:sz="0" w:space="0" w:color="auto"/>
      </w:divBdr>
    </w:div>
    <w:div w:id="1982925424">
      <w:bodyDiv w:val="1"/>
      <w:marLeft w:val="0"/>
      <w:marRight w:val="0"/>
      <w:marTop w:val="0"/>
      <w:marBottom w:val="0"/>
      <w:divBdr>
        <w:top w:val="none" w:sz="0" w:space="0" w:color="auto"/>
        <w:left w:val="none" w:sz="0" w:space="0" w:color="auto"/>
        <w:bottom w:val="none" w:sz="0" w:space="0" w:color="auto"/>
        <w:right w:val="none" w:sz="0" w:space="0" w:color="auto"/>
      </w:divBdr>
    </w:div>
    <w:div w:id="1984651613">
      <w:bodyDiv w:val="1"/>
      <w:marLeft w:val="0"/>
      <w:marRight w:val="0"/>
      <w:marTop w:val="0"/>
      <w:marBottom w:val="0"/>
      <w:divBdr>
        <w:top w:val="none" w:sz="0" w:space="0" w:color="auto"/>
        <w:left w:val="none" w:sz="0" w:space="0" w:color="auto"/>
        <w:bottom w:val="none" w:sz="0" w:space="0" w:color="auto"/>
        <w:right w:val="none" w:sz="0" w:space="0" w:color="auto"/>
      </w:divBdr>
    </w:div>
    <w:div w:id="1988433031">
      <w:bodyDiv w:val="1"/>
      <w:marLeft w:val="0"/>
      <w:marRight w:val="0"/>
      <w:marTop w:val="0"/>
      <w:marBottom w:val="0"/>
      <w:divBdr>
        <w:top w:val="none" w:sz="0" w:space="0" w:color="auto"/>
        <w:left w:val="none" w:sz="0" w:space="0" w:color="auto"/>
        <w:bottom w:val="none" w:sz="0" w:space="0" w:color="auto"/>
        <w:right w:val="none" w:sz="0" w:space="0" w:color="auto"/>
      </w:divBdr>
    </w:div>
    <w:div w:id="1994482159">
      <w:bodyDiv w:val="1"/>
      <w:marLeft w:val="0"/>
      <w:marRight w:val="0"/>
      <w:marTop w:val="0"/>
      <w:marBottom w:val="0"/>
      <w:divBdr>
        <w:top w:val="none" w:sz="0" w:space="0" w:color="auto"/>
        <w:left w:val="none" w:sz="0" w:space="0" w:color="auto"/>
        <w:bottom w:val="none" w:sz="0" w:space="0" w:color="auto"/>
        <w:right w:val="none" w:sz="0" w:space="0" w:color="auto"/>
      </w:divBdr>
    </w:div>
    <w:div w:id="2001496906">
      <w:bodyDiv w:val="1"/>
      <w:marLeft w:val="0"/>
      <w:marRight w:val="0"/>
      <w:marTop w:val="0"/>
      <w:marBottom w:val="0"/>
      <w:divBdr>
        <w:top w:val="none" w:sz="0" w:space="0" w:color="auto"/>
        <w:left w:val="none" w:sz="0" w:space="0" w:color="auto"/>
        <w:bottom w:val="none" w:sz="0" w:space="0" w:color="auto"/>
        <w:right w:val="none" w:sz="0" w:space="0" w:color="auto"/>
      </w:divBdr>
    </w:div>
    <w:div w:id="2007786194">
      <w:bodyDiv w:val="1"/>
      <w:marLeft w:val="0"/>
      <w:marRight w:val="0"/>
      <w:marTop w:val="0"/>
      <w:marBottom w:val="0"/>
      <w:divBdr>
        <w:top w:val="none" w:sz="0" w:space="0" w:color="auto"/>
        <w:left w:val="none" w:sz="0" w:space="0" w:color="auto"/>
        <w:bottom w:val="none" w:sz="0" w:space="0" w:color="auto"/>
        <w:right w:val="none" w:sz="0" w:space="0" w:color="auto"/>
      </w:divBdr>
    </w:div>
    <w:div w:id="2039892102">
      <w:bodyDiv w:val="1"/>
      <w:marLeft w:val="0"/>
      <w:marRight w:val="0"/>
      <w:marTop w:val="0"/>
      <w:marBottom w:val="0"/>
      <w:divBdr>
        <w:top w:val="none" w:sz="0" w:space="0" w:color="auto"/>
        <w:left w:val="none" w:sz="0" w:space="0" w:color="auto"/>
        <w:bottom w:val="none" w:sz="0" w:space="0" w:color="auto"/>
        <w:right w:val="none" w:sz="0" w:space="0" w:color="auto"/>
      </w:divBdr>
    </w:div>
    <w:div w:id="2113938509">
      <w:bodyDiv w:val="1"/>
      <w:marLeft w:val="0"/>
      <w:marRight w:val="0"/>
      <w:marTop w:val="0"/>
      <w:marBottom w:val="0"/>
      <w:divBdr>
        <w:top w:val="none" w:sz="0" w:space="0" w:color="auto"/>
        <w:left w:val="none" w:sz="0" w:space="0" w:color="auto"/>
        <w:bottom w:val="none" w:sz="0" w:space="0" w:color="auto"/>
        <w:right w:val="none" w:sz="0" w:space="0" w:color="auto"/>
      </w:divBdr>
    </w:div>
    <w:div w:id="2114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BM 410-1 Day One Notes and Objectives</vt:lpstr>
    </vt:vector>
  </TitlesOfParts>
  <Company>Brigham Young University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410-1 Day One Notes and Objectives</dc:title>
  <dc:subject/>
  <dc:creator>Bryan Sudweeks</dc:creator>
  <cp:keywords/>
  <cp:lastModifiedBy>Bryan Sudweeks</cp:lastModifiedBy>
  <cp:revision>11</cp:revision>
  <cp:lastPrinted>2015-02-17T18:12:00Z</cp:lastPrinted>
  <dcterms:created xsi:type="dcterms:W3CDTF">2015-02-19T15:24:00Z</dcterms:created>
  <dcterms:modified xsi:type="dcterms:W3CDTF">2020-03-03T16:16:00Z</dcterms:modified>
</cp:coreProperties>
</file>