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83" w:rsidRDefault="008441A1" w:rsidP="009E1DE5">
      <w:pPr>
        <w:pStyle w:val="Heading1"/>
        <w:keepNext w:val="0"/>
        <w:widowControl w:val="0"/>
        <w:jc w:val="center"/>
      </w:pPr>
      <w:r>
        <w:t xml:space="preserve">Stock Basics </w:t>
      </w:r>
      <w:bookmarkStart w:id="0" w:name="_GoBack"/>
      <w:bookmarkEnd w:id="0"/>
      <w:r w:rsidR="004168D7">
        <w:t>Terminology</w:t>
      </w:r>
    </w:p>
    <w:p w:rsidR="00EF5AA6" w:rsidRDefault="004168D7" w:rsidP="00053F05">
      <w:pPr>
        <w:widowControl w:val="0"/>
        <w:jc w:val="center"/>
        <w:rPr>
          <w:b/>
          <w:bCs/>
        </w:rPr>
      </w:pPr>
      <w:r>
        <w:rPr>
          <w:b/>
          <w:bCs/>
        </w:rPr>
        <w:t>Sudweeks</w:t>
      </w:r>
      <w:r w:rsidR="008441A1">
        <w:rPr>
          <w:b/>
          <w:bCs/>
        </w:rPr>
        <w:t xml:space="preserve"> </w:t>
      </w:r>
      <w:r w:rsidR="008441A1">
        <w:t>MBA620/Fin 418 Day 16</w:t>
      </w:r>
    </w:p>
    <w:p w:rsidR="004168D7" w:rsidRPr="00053F05" w:rsidRDefault="004168D7" w:rsidP="004168D7">
      <w:pPr>
        <w:widowControl w:val="0"/>
        <w:pBdr>
          <w:bottom w:val="single" w:sz="4" w:space="1" w:color="auto"/>
        </w:pBdr>
        <w:jc w:val="center"/>
        <w:rPr>
          <w:b/>
          <w:bCs/>
        </w:rPr>
      </w:pPr>
    </w:p>
    <w:p w:rsidR="004168D7" w:rsidRDefault="004168D7" w:rsidP="009E1DE5">
      <w:pPr>
        <w:widowControl w:val="0"/>
      </w:pPr>
    </w:p>
    <w:p w:rsidR="00E70AE9" w:rsidRDefault="00E70AE9" w:rsidP="007E7DC6">
      <w:r w:rsidRPr="00E70AE9">
        <w:rPr>
          <w:b/>
        </w:rPr>
        <w:t>Assets under management</w:t>
      </w:r>
      <w:r>
        <w:t>.  This is another way an investment advisor is paid.  It is calculated as a percentage of your assets under management, i.e., if you have $500,000 with an advisor and their fee is 1.0% per year, you will pay them $5,000 per year.</w:t>
      </w:r>
    </w:p>
    <w:p w:rsidR="00E70AE9" w:rsidRDefault="00E70AE9" w:rsidP="007E7DC6"/>
    <w:p w:rsidR="00E70AE9" w:rsidRDefault="00E70AE9" w:rsidP="007E7DC6">
      <w:r w:rsidRPr="00E70AE9">
        <w:rPr>
          <w:b/>
        </w:rPr>
        <w:t>Captive brokers</w:t>
      </w:r>
      <w:r>
        <w:t>.  These are brokers whose company is part of a group which owns a mutual fund company.  These brokers may be encouraged to sell company mutual funds which may not be the best fit for the investor but are in the interest of the company.</w:t>
      </w:r>
    </w:p>
    <w:p w:rsidR="00E70AE9" w:rsidRDefault="00E70AE9" w:rsidP="007E7DC6"/>
    <w:p w:rsidR="00E70AE9" w:rsidRDefault="00E70AE9" w:rsidP="007E7DC6">
      <w:r w:rsidRPr="00E70AE9">
        <w:rPr>
          <w:b/>
        </w:rPr>
        <w:t>Cash accounts</w:t>
      </w:r>
      <w:r>
        <w:t>.  This is money with the broker which you use to pay for purchases or receive any cash.  There is a specific time between notification of purchases and when the purchases must be paid.</w:t>
      </w:r>
    </w:p>
    <w:p w:rsidR="00E70AE9" w:rsidRDefault="00E70AE9" w:rsidP="007E7DC6"/>
    <w:p w:rsidR="00E70AE9" w:rsidRDefault="00E70AE9" w:rsidP="007E7DC6">
      <w:r w:rsidRPr="00E70AE9">
        <w:rPr>
          <w:b/>
        </w:rPr>
        <w:t>Commissions</w:t>
      </w:r>
      <w:r>
        <w:t>.  Commissions are the way a broker or investment advisor is paid.  It is either a percentage of every buy or sell order (e.g., 20 bps per trade), or a specific charge for a trade (e.g., $9.99).</w:t>
      </w:r>
    </w:p>
    <w:p w:rsidR="00E70AE9" w:rsidRDefault="00E70AE9" w:rsidP="00E70AE9"/>
    <w:p w:rsidR="00E70AE9" w:rsidRDefault="00E70AE9" w:rsidP="00E70AE9">
      <w:r w:rsidRPr="00E70AE9">
        <w:rPr>
          <w:b/>
        </w:rPr>
        <w:t>Day orders</w:t>
      </w:r>
      <w:r>
        <w:t>.  These are orders to buy and sell securities which are good only until the end of the trading day.</w:t>
      </w:r>
    </w:p>
    <w:p w:rsidR="00E70AE9" w:rsidRDefault="00E70AE9" w:rsidP="007E7DC6"/>
    <w:p w:rsidR="00E70AE9" w:rsidRDefault="00E70AE9" w:rsidP="007E7DC6">
      <w:r w:rsidRPr="00E70AE9">
        <w:rPr>
          <w:b/>
        </w:rPr>
        <w:t xml:space="preserve">Deep-discount and </w:t>
      </w:r>
      <w:r w:rsidR="007B105E">
        <w:rPr>
          <w:b/>
        </w:rPr>
        <w:t>o</w:t>
      </w:r>
      <w:r w:rsidRPr="00E70AE9">
        <w:rPr>
          <w:b/>
        </w:rPr>
        <w:t>n-line brokers</w:t>
      </w:r>
      <w:r>
        <w:t>.  These are brokers who are even cheaper than discount brokers.  They do only trading, but at a 90% discount to full-service brokers.  On-line can even be cheaper with other services.</w:t>
      </w:r>
    </w:p>
    <w:p w:rsidR="00E70AE9" w:rsidRDefault="00E70AE9" w:rsidP="007E7DC6"/>
    <w:p w:rsidR="00E70AE9" w:rsidRDefault="00E70AE9" w:rsidP="007E7DC6">
      <w:r w:rsidRPr="00E70AE9">
        <w:rPr>
          <w:b/>
        </w:rPr>
        <w:t>Discount-service brokers</w:t>
      </w:r>
      <w:r>
        <w:t>.  These are brokers who only perform trading, but usually at a 50% to 70% discount to full-service costs.</w:t>
      </w:r>
    </w:p>
    <w:p w:rsidR="00E70AE9" w:rsidRDefault="00E70AE9" w:rsidP="007E7DC6"/>
    <w:p w:rsidR="00E70AE9" w:rsidRDefault="00E70AE9" w:rsidP="007E7DC6">
      <w:r w:rsidRPr="00E70AE9">
        <w:rPr>
          <w:b/>
        </w:rPr>
        <w:t>Discretionary accounts</w:t>
      </w:r>
      <w:r>
        <w:t>.  These are accounts where you authorize a broker or investment advisor to make trades for you and your account.  Exercise caution with this as the broker can buy and sell securities at will and you are responsible for all taxes and commission costs.</w:t>
      </w:r>
    </w:p>
    <w:p w:rsidR="00E70AE9" w:rsidRDefault="00E70AE9" w:rsidP="00E70AE9"/>
    <w:p w:rsidR="00E70AE9" w:rsidRDefault="00E70AE9" w:rsidP="007E7DC6">
      <w:r w:rsidRPr="00E70AE9">
        <w:rPr>
          <w:b/>
        </w:rPr>
        <w:t>Full-service brokers</w:t>
      </w:r>
      <w:r>
        <w:t>.  These are brokers who will give you all the tools, research and other advice to help you trade and invest.</w:t>
      </w:r>
    </w:p>
    <w:p w:rsidR="00E70AE9" w:rsidRDefault="00E70AE9" w:rsidP="007E7DC6"/>
    <w:p w:rsidR="00E70AE9" w:rsidRDefault="00E70AE9" w:rsidP="007E7DC6">
      <w:r w:rsidRPr="00E70AE9">
        <w:rPr>
          <w:b/>
        </w:rPr>
        <w:t>Independent brokers</w:t>
      </w:r>
      <w:r>
        <w:t>.  These are brokers whose company is not part of a major chain or who own a captive mutual fund company.  They may be inclined to give unbiased advice as they do not sell specific mutual funds.</w:t>
      </w:r>
    </w:p>
    <w:p w:rsidR="00E70AE9" w:rsidRDefault="00E70AE9" w:rsidP="007B3410"/>
    <w:p w:rsidR="00E70AE9" w:rsidRDefault="00E70AE9" w:rsidP="007B3410">
      <w:r w:rsidRPr="00E70AE9">
        <w:rPr>
          <w:b/>
        </w:rPr>
        <w:t>Initial public offerings</w:t>
      </w:r>
      <w:r>
        <w:t xml:space="preserve"> (IPOs).  These are the very first shares ever issued by a company.  Investment bankers serve as underwriters or intermediaries for these IPOs</w:t>
      </w:r>
    </w:p>
    <w:p w:rsidR="00E70AE9" w:rsidRDefault="00E70AE9" w:rsidP="007B449B"/>
    <w:p w:rsidR="00E70AE9" w:rsidRDefault="00E70AE9" w:rsidP="007B449B">
      <w:r w:rsidRPr="00E70AE9">
        <w:rPr>
          <w:b/>
        </w:rPr>
        <w:lastRenderedPageBreak/>
        <w:t>Investment advisor</w:t>
      </w:r>
      <w:r>
        <w:t>.  A person or an organization that helps makes the day-to-day decisions regarding a portfolio’s investments for investors.</w:t>
      </w:r>
    </w:p>
    <w:p w:rsidR="00E70AE9" w:rsidRDefault="00E70AE9" w:rsidP="00E70AE9"/>
    <w:p w:rsidR="00E70AE9" w:rsidRDefault="00E70AE9" w:rsidP="00E70AE9">
      <w:r w:rsidRPr="00E70AE9">
        <w:rPr>
          <w:b/>
        </w:rPr>
        <w:t>Limit orders</w:t>
      </w:r>
      <w:r>
        <w:t>.  These are orders to sell or buy a specific number of shares at a specific price or better.  This is generally the best method in working with brokers.</w:t>
      </w:r>
    </w:p>
    <w:p w:rsidR="00E70AE9" w:rsidRDefault="00E70AE9" w:rsidP="007E7DC6"/>
    <w:p w:rsidR="00E70AE9" w:rsidRDefault="00E70AE9" w:rsidP="007E7DC6">
      <w:r w:rsidRPr="00E70AE9">
        <w:rPr>
          <w:b/>
        </w:rPr>
        <w:t>Maintenance margin</w:t>
      </w:r>
      <w:r>
        <w:t>.  This is money you put up to buy on margin.  If your maintenance margin falls below a specific level, you will be required to put up more money.  If not, your position will be closed out.</w:t>
      </w:r>
    </w:p>
    <w:p w:rsidR="00E70AE9" w:rsidRDefault="00E70AE9" w:rsidP="007E7DC6"/>
    <w:p w:rsidR="00E70AE9" w:rsidRDefault="00E70AE9" w:rsidP="007E7DC6">
      <w:r w:rsidRPr="00E70AE9">
        <w:rPr>
          <w:b/>
        </w:rPr>
        <w:t>Margin accounts</w:t>
      </w:r>
      <w:r>
        <w:t>.  These are accounts where you borrow from the brokerage firm to purchase financial assets.  This is debt, and can amplify both gains and losses.</w:t>
      </w:r>
    </w:p>
    <w:p w:rsidR="00E70AE9" w:rsidRDefault="00E70AE9" w:rsidP="00E70AE9"/>
    <w:p w:rsidR="00E70AE9" w:rsidRDefault="00E70AE9" w:rsidP="00E70AE9">
      <w:r w:rsidRPr="00E70AE9">
        <w:rPr>
          <w:b/>
        </w:rPr>
        <w:t>Margin call</w:t>
      </w:r>
      <w:r>
        <w:t xml:space="preserve">.  This is a call by the broker to put up more money when your margin declines below a certain level.  I recommend you do not buy on margin. It is using debt to invest and you can lose more than your original investment doing this.  </w:t>
      </w:r>
    </w:p>
    <w:p w:rsidR="00E70AE9" w:rsidRDefault="00E70AE9" w:rsidP="00E70AE9"/>
    <w:p w:rsidR="00E70AE9" w:rsidRDefault="00E70AE9" w:rsidP="00E70AE9">
      <w:r w:rsidRPr="00E70AE9">
        <w:rPr>
          <w:b/>
        </w:rPr>
        <w:t>Market orders</w:t>
      </w:r>
      <w:r>
        <w:t>. These are orders to sell or buy a specific number of shares at the currently available or market price.  Be careful as the market can move quickly and dramatically between when you place the order and order execution time.</w:t>
      </w:r>
    </w:p>
    <w:p w:rsidR="00E70AE9" w:rsidRDefault="00E70AE9" w:rsidP="00E70AE9"/>
    <w:p w:rsidR="00E70AE9" w:rsidRDefault="00E70AE9" w:rsidP="00E70AE9">
      <w:r w:rsidRPr="00E70AE9">
        <w:rPr>
          <w:b/>
        </w:rPr>
        <w:t>Open orders</w:t>
      </w:r>
      <w:r>
        <w:t xml:space="preserve"> (GTC: good till canceled, GTD: good till date specified).  These are orders which are good until filled or canceled. Be very careful with open or GTC /GTD orders.  If you fail to cancel specific orders, you might have orders filled that you forgot to close out.</w:t>
      </w:r>
    </w:p>
    <w:p w:rsidR="00E70AE9" w:rsidRDefault="00E70AE9" w:rsidP="007B3410"/>
    <w:p w:rsidR="00906313" w:rsidRDefault="00906313" w:rsidP="00906313">
      <w:r>
        <w:rPr>
          <w:b/>
        </w:rPr>
        <w:t xml:space="preserve">Primary and </w:t>
      </w:r>
      <w:r w:rsidRPr="00E70AE9">
        <w:rPr>
          <w:b/>
        </w:rPr>
        <w:t>Secondary markets</w:t>
      </w:r>
      <w:r>
        <w:t>.  Primary markets are markets for trading newly issued securities.  Secondary markets are for trading already issued shares of stocks, bonds, and other securities. Secondary markets consist of organized exchanges and over-the-counter or electronic markets where existing shares are traded.</w:t>
      </w:r>
    </w:p>
    <w:p w:rsidR="00906313" w:rsidRDefault="00906313" w:rsidP="00906313"/>
    <w:p w:rsidR="00E70AE9" w:rsidRDefault="007B105E" w:rsidP="007B3410">
      <w:r>
        <w:rPr>
          <w:b/>
        </w:rPr>
        <w:t>Securities markets or o</w:t>
      </w:r>
      <w:r w:rsidR="00E70AE9" w:rsidRPr="00E70AE9">
        <w:rPr>
          <w:b/>
        </w:rPr>
        <w:t xml:space="preserve">rganized </w:t>
      </w:r>
      <w:r>
        <w:rPr>
          <w:b/>
        </w:rPr>
        <w:t>e</w:t>
      </w:r>
      <w:r w:rsidR="00E70AE9" w:rsidRPr="00E70AE9">
        <w:rPr>
          <w:b/>
        </w:rPr>
        <w:t>xchanges</w:t>
      </w:r>
      <w:r w:rsidR="00E70AE9">
        <w:t>.  These are areas used to facilitate trading of financial instruments.</w:t>
      </w:r>
    </w:p>
    <w:p w:rsidR="00E70AE9" w:rsidRDefault="00E70AE9" w:rsidP="007B3410"/>
    <w:p w:rsidR="00E70AE9" w:rsidRDefault="00E70AE9" w:rsidP="007B3410">
      <w:r w:rsidRPr="00E70AE9">
        <w:rPr>
          <w:b/>
        </w:rPr>
        <w:t>Over-the-Counter (OTC) Market</w:t>
      </w:r>
      <w:r>
        <w:t>.  This is an electronic network of dealers used to execute trades without specialists or middle-men.</w:t>
      </w:r>
    </w:p>
    <w:p w:rsidR="00E70AE9" w:rsidRDefault="00E70AE9" w:rsidP="007B3410"/>
    <w:p w:rsidR="00E70AE9" w:rsidRDefault="00E70AE9" w:rsidP="007B3410">
      <w:r w:rsidRPr="00E70AE9">
        <w:rPr>
          <w:b/>
        </w:rPr>
        <w:t>Seasoned new issues</w:t>
      </w:r>
      <w:r>
        <w:t>.  These are new shares being issued by a company that is already publicly traded.</w:t>
      </w:r>
    </w:p>
    <w:p w:rsidR="00E70AE9" w:rsidRDefault="00E70AE9" w:rsidP="007B3410"/>
    <w:p w:rsidR="00E70AE9" w:rsidRDefault="00E70AE9" w:rsidP="007B449B">
      <w:r w:rsidRPr="00E70AE9">
        <w:rPr>
          <w:b/>
        </w:rPr>
        <w:t>Stockbroker</w:t>
      </w:r>
      <w:r>
        <w:t>.  A stockbroker is a person who is employed by and solicits business for a commission house or merchant.</w:t>
      </w:r>
    </w:p>
    <w:p w:rsidR="00E70AE9" w:rsidRDefault="00E70AE9" w:rsidP="00E70AE9"/>
    <w:p w:rsidR="007E7DC6" w:rsidRDefault="00E70AE9" w:rsidP="007E7DC6">
      <w:r w:rsidRPr="00E70AE9">
        <w:rPr>
          <w:b/>
        </w:rPr>
        <w:t>Stop (or stop-loss) orders</w:t>
      </w:r>
      <w:r>
        <w:t>.  These are orders to sell a specific number of shares if the stock price falls below a certain price or buy a specific number of shares if the stock price rises above a certain price.  These are used to set prices to safeguard against major fluctuations.</w:t>
      </w:r>
    </w:p>
    <w:p w:rsidR="007E7DC6" w:rsidRDefault="007E7DC6" w:rsidP="007B449B"/>
    <w:sectPr w:rsidR="007E7DC6" w:rsidSect="001B04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CA" w:rsidRDefault="006C11CA" w:rsidP="006216EC">
      <w:r>
        <w:separator/>
      </w:r>
    </w:p>
  </w:endnote>
  <w:endnote w:type="continuationSeparator" w:id="0">
    <w:p w:rsidR="006C11CA" w:rsidRDefault="006C11CA" w:rsidP="0062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29162"/>
      <w:docPartObj>
        <w:docPartGallery w:val="Page Numbers (Bottom of Page)"/>
        <w:docPartUnique/>
      </w:docPartObj>
    </w:sdtPr>
    <w:sdtEndPr/>
    <w:sdtContent>
      <w:sdt>
        <w:sdtPr>
          <w:id w:val="1728636285"/>
          <w:docPartObj>
            <w:docPartGallery w:val="Page Numbers (Top of Page)"/>
            <w:docPartUnique/>
          </w:docPartObj>
        </w:sdtPr>
        <w:sdtEndPr/>
        <w:sdtContent>
          <w:p w:rsidR="006216EC" w:rsidRDefault="006216EC">
            <w:pPr>
              <w:pStyle w:val="Footer"/>
              <w:jc w:val="center"/>
            </w:pPr>
          </w:p>
          <w:p w:rsidR="006216EC" w:rsidRDefault="006216EC" w:rsidP="006216EC">
            <w:pPr>
              <w:pStyle w:val="Footer"/>
              <w:pBdr>
                <w:top w:val="single" w:sz="4" w:space="1" w:color="auto"/>
              </w:pBdr>
              <w:jc w:val="center"/>
            </w:pPr>
            <w:r>
              <w:t xml:space="preserve">Page </w:t>
            </w:r>
            <w:r>
              <w:rPr>
                <w:b/>
                <w:bCs/>
              </w:rPr>
              <w:fldChar w:fldCharType="begin"/>
            </w:r>
            <w:r>
              <w:rPr>
                <w:b/>
                <w:bCs/>
              </w:rPr>
              <w:instrText xml:space="preserve"> PAGE </w:instrText>
            </w:r>
            <w:r>
              <w:rPr>
                <w:b/>
                <w:bCs/>
              </w:rPr>
              <w:fldChar w:fldCharType="separate"/>
            </w:r>
            <w:r w:rsidR="008441A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441A1">
              <w:rPr>
                <w:b/>
                <w:bCs/>
                <w:noProof/>
              </w:rPr>
              <w:t>2</w:t>
            </w:r>
            <w:r>
              <w:rPr>
                <w:b/>
                <w:bCs/>
              </w:rPr>
              <w:fldChar w:fldCharType="end"/>
            </w:r>
          </w:p>
        </w:sdtContent>
      </w:sdt>
    </w:sdtContent>
  </w:sdt>
  <w:p w:rsidR="006216EC" w:rsidRDefault="0062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CA" w:rsidRDefault="006C11CA" w:rsidP="006216EC">
      <w:r>
        <w:separator/>
      </w:r>
    </w:p>
  </w:footnote>
  <w:footnote w:type="continuationSeparator" w:id="0">
    <w:p w:rsidR="006C11CA" w:rsidRDefault="006C11CA" w:rsidP="0062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EC" w:rsidRDefault="006216EC" w:rsidP="006216EC">
    <w:pPr>
      <w:pStyle w:val="Header"/>
      <w:pBdr>
        <w:bottom w:val="single" w:sz="4" w:space="1" w:color="auto"/>
      </w:pBdr>
      <w:jc w:val="center"/>
    </w:pPr>
    <w:r>
      <w:t>Terminology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2A6"/>
    <w:multiLevelType w:val="hybridMultilevel"/>
    <w:tmpl w:val="F72C1920"/>
    <w:lvl w:ilvl="0" w:tplc="A01CB98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19EB0C96"/>
    <w:multiLevelType w:val="hybridMultilevel"/>
    <w:tmpl w:val="10C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29EE"/>
    <w:multiLevelType w:val="hybridMultilevel"/>
    <w:tmpl w:val="C8F6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96040"/>
    <w:multiLevelType w:val="hybridMultilevel"/>
    <w:tmpl w:val="8CC02202"/>
    <w:lvl w:ilvl="0" w:tplc="1C344336">
      <w:start w:val="1"/>
      <w:numFmt w:val="bullet"/>
      <w:lvlText w:val="•"/>
      <w:lvlJc w:val="left"/>
      <w:pPr>
        <w:tabs>
          <w:tab w:val="num" w:pos="720"/>
        </w:tabs>
        <w:ind w:left="720" w:hanging="360"/>
      </w:pPr>
      <w:rPr>
        <w:rFonts w:ascii="Times New Roman" w:hAnsi="Times New Roman" w:hint="default"/>
      </w:rPr>
    </w:lvl>
    <w:lvl w:ilvl="1" w:tplc="DB7CD8BC">
      <w:start w:val="98"/>
      <w:numFmt w:val="bullet"/>
      <w:lvlText w:val="•"/>
      <w:lvlJc w:val="left"/>
      <w:pPr>
        <w:tabs>
          <w:tab w:val="num" w:pos="1440"/>
        </w:tabs>
        <w:ind w:left="1440" w:hanging="360"/>
      </w:pPr>
      <w:rPr>
        <w:rFonts w:ascii="Times New Roman" w:hAnsi="Times New Roman" w:hint="default"/>
      </w:rPr>
    </w:lvl>
    <w:lvl w:ilvl="2" w:tplc="339EBB5A">
      <w:start w:val="98"/>
      <w:numFmt w:val="bullet"/>
      <w:lvlText w:val="•"/>
      <w:lvlJc w:val="left"/>
      <w:pPr>
        <w:tabs>
          <w:tab w:val="num" w:pos="2160"/>
        </w:tabs>
        <w:ind w:left="2160" w:hanging="360"/>
      </w:pPr>
      <w:rPr>
        <w:rFonts w:ascii="Times New Roman" w:hAnsi="Times New Roman" w:hint="default"/>
      </w:rPr>
    </w:lvl>
    <w:lvl w:ilvl="3" w:tplc="FC26C0FC" w:tentative="1">
      <w:start w:val="1"/>
      <w:numFmt w:val="bullet"/>
      <w:lvlText w:val="•"/>
      <w:lvlJc w:val="left"/>
      <w:pPr>
        <w:tabs>
          <w:tab w:val="num" w:pos="2880"/>
        </w:tabs>
        <w:ind w:left="2880" w:hanging="360"/>
      </w:pPr>
      <w:rPr>
        <w:rFonts w:ascii="Times New Roman" w:hAnsi="Times New Roman" w:hint="default"/>
      </w:rPr>
    </w:lvl>
    <w:lvl w:ilvl="4" w:tplc="0F6CFFC0" w:tentative="1">
      <w:start w:val="1"/>
      <w:numFmt w:val="bullet"/>
      <w:lvlText w:val="•"/>
      <w:lvlJc w:val="left"/>
      <w:pPr>
        <w:tabs>
          <w:tab w:val="num" w:pos="3600"/>
        </w:tabs>
        <w:ind w:left="3600" w:hanging="360"/>
      </w:pPr>
      <w:rPr>
        <w:rFonts w:ascii="Times New Roman" w:hAnsi="Times New Roman" w:hint="default"/>
      </w:rPr>
    </w:lvl>
    <w:lvl w:ilvl="5" w:tplc="ED5EF144" w:tentative="1">
      <w:start w:val="1"/>
      <w:numFmt w:val="bullet"/>
      <w:lvlText w:val="•"/>
      <w:lvlJc w:val="left"/>
      <w:pPr>
        <w:tabs>
          <w:tab w:val="num" w:pos="4320"/>
        </w:tabs>
        <w:ind w:left="4320" w:hanging="360"/>
      </w:pPr>
      <w:rPr>
        <w:rFonts w:ascii="Times New Roman" w:hAnsi="Times New Roman" w:hint="default"/>
      </w:rPr>
    </w:lvl>
    <w:lvl w:ilvl="6" w:tplc="3D7C3A8A" w:tentative="1">
      <w:start w:val="1"/>
      <w:numFmt w:val="bullet"/>
      <w:lvlText w:val="•"/>
      <w:lvlJc w:val="left"/>
      <w:pPr>
        <w:tabs>
          <w:tab w:val="num" w:pos="5040"/>
        </w:tabs>
        <w:ind w:left="5040" w:hanging="360"/>
      </w:pPr>
      <w:rPr>
        <w:rFonts w:ascii="Times New Roman" w:hAnsi="Times New Roman" w:hint="default"/>
      </w:rPr>
    </w:lvl>
    <w:lvl w:ilvl="7" w:tplc="3CA4E716" w:tentative="1">
      <w:start w:val="1"/>
      <w:numFmt w:val="bullet"/>
      <w:lvlText w:val="•"/>
      <w:lvlJc w:val="left"/>
      <w:pPr>
        <w:tabs>
          <w:tab w:val="num" w:pos="5760"/>
        </w:tabs>
        <w:ind w:left="5760" w:hanging="360"/>
      </w:pPr>
      <w:rPr>
        <w:rFonts w:ascii="Times New Roman" w:hAnsi="Times New Roman" w:hint="default"/>
      </w:rPr>
    </w:lvl>
    <w:lvl w:ilvl="8" w:tplc="B8CAA3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C1506D"/>
    <w:multiLevelType w:val="hybridMultilevel"/>
    <w:tmpl w:val="24368C54"/>
    <w:lvl w:ilvl="0" w:tplc="A4D28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AB591B"/>
    <w:multiLevelType w:val="hybridMultilevel"/>
    <w:tmpl w:val="6A6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24860"/>
    <w:multiLevelType w:val="hybridMultilevel"/>
    <w:tmpl w:val="83224026"/>
    <w:lvl w:ilvl="0" w:tplc="1AD26E8C">
      <w:start w:val="3"/>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70BE7CEA"/>
    <w:multiLevelType w:val="hybridMultilevel"/>
    <w:tmpl w:val="D2C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A4C9D"/>
    <w:multiLevelType w:val="hybridMultilevel"/>
    <w:tmpl w:val="C63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A"/>
    <w:rsid w:val="000003D7"/>
    <w:rsid w:val="00030BE4"/>
    <w:rsid w:val="00036125"/>
    <w:rsid w:val="000375F5"/>
    <w:rsid w:val="00043B39"/>
    <w:rsid w:val="00045187"/>
    <w:rsid w:val="00053F05"/>
    <w:rsid w:val="0005656A"/>
    <w:rsid w:val="000679D6"/>
    <w:rsid w:val="0008225F"/>
    <w:rsid w:val="00093C2E"/>
    <w:rsid w:val="000941E9"/>
    <w:rsid w:val="0009799A"/>
    <w:rsid w:val="000B146B"/>
    <w:rsid w:val="000C0190"/>
    <w:rsid w:val="000D2CBA"/>
    <w:rsid w:val="000E7F0A"/>
    <w:rsid w:val="00102B39"/>
    <w:rsid w:val="001177B9"/>
    <w:rsid w:val="001655EB"/>
    <w:rsid w:val="00171A95"/>
    <w:rsid w:val="00174D4E"/>
    <w:rsid w:val="00186BC2"/>
    <w:rsid w:val="001A57D9"/>
    <w:rsid w:val="001B0467"/>
    <w:rsid w:val="001D2A3C"/>
    <w:rsid w:val="001F1250"/>
    <w:rsid w:val="001F73AE"/>
    <w:rsid w:val="00206FE2"/>
    <w:rsid w:val="00213F34"/>
    <w:rsid w:val="00224D8D"/>
    <w:rsid w:val="00226894"/>
    <w:rsid w:val="002271AA"/>
    <w:rsid w:val="0023266B"/>
    <w:rsid w:val="002351D0"/>
    <w:rsid w:val="00236BE8"/>
    <w:rsid w:val="00237E34"/>
    <w:rsid w:val="0024362B"/>
    <w:rsid w:val="00245901"/>
    <w:rsid w:val="0028068C"/>
    <w:rsid w:val="002B0C96"/>
    <w:rsid w:val="002B476F"/>
    <w:rsid w:val="002C3C1E"/>
    <w:rsid w:val="002F413E"/>
    <w:rsid w:val="00300505"/>
    <w:rsid w:val="003075B1"/>
    <w:rsid w:val="00307CC8"/>
    <w:rsid w:val="0031528A"/>
    <w:rsid w:val="00315C95"/>
    <w:rsid w:val="00333898"/>
    <w:rsid w:val="0034056E"/>
    <w:rsid w:val="00340BD0"/>
    <w:rsid w:val="00386D80"/>
    <w:rsid w:val="003A5300"/>
    <w:rsid w:val="003B1D81"/>
    <w:rsid w:val="003D36DB"/>
    <w:rsid w:val="003D39D0"/>
    <w:rsid w:val="00410CB3"/>
    <w:rsid w:val="00411CFA"/>
    <w:rsid w:val="004168D7"/>
    <w:rsid w:val="004234BF"/>
    <w:rsid w:val="004424C5"/>
    <w:rsid w:val="00451B7C"/>
    <w:rsid w:val="00456F7D"/>
    <w:rsid w:val="00457B8E"/>
    <w:rsid w:val="00457D2A"/>
    <w:rsid w:val="00460765"/>
    <w:rsid w:val="0046220E"/>
    <w:rsid w:val="00485733"/>
    <w:rsid w:val="00494B43"/>
    <w:rsid w:val="00496D68"/>
    <w:rsid w:val="004B343D"/>
    <w:rsid w:val="004B73CE"/>
    <w:rsid w:val="004C135C"/>
    <w:rsid w:val="00514002"/>
    <w:rsid w:val="00555E3E"/>
    <w:rsid w:val="00560C61"/>
    <w:rsid w:val="00591E77"/>
    <w:rsid w:val="00593901"/>
    <w:rsid w:val="00594803"/>
    <w:rsid w:val="00597A8B"/>
    <w:rsid w:val="005C7805"/>
    <w:rsid w:val="00600EE2"/>
    <w:rsid w:val="00612EF2"/>
    <w:rsid w:val="006216EC"/>
    <w:rsid w:val="00627B80"/>
    <w:rsid w:val="006344BC"/>
    <w:rsid w:val="006424C6"/>
    <w:rsid w:val="00642A95"/>
    <w:rsid w:val="00650B19"/>
    <w:rsid w:val="00674953"/>
    <w:rsid w:val="006A3CD0"/>
    <w:rsid w:val="006B0205"/>
    <w:rsid w:val="006B3E34"/>
    <w:rsid w:val="006C11CA"/>
    <w:rsid w:val="006C511F"/>
    <w:rsid w:val="006D763F"/>
    <w:rsid w:val="00721DCE"/>
    <w:rsid w:val="007267FD"/>
    <w:rsid w:val="007315E9"/>
    <w:rsid w:val="00750131"/>
    <w:rsid w:val="007525AA"/>
    <w:rsid w:val="007574DD"/>
    <w:rsid w:val="0077593B"/>
    <w:rsid w:val="00777421"/>
    <w:rsid w:val="00787FB2"/>
    <w:rsid w:val="007B105E"/>
    <w:rsid w:val="007B3410"/>
    <w:rsid w:val="007B449B"/>
    <w:rsid w:val="007C3348"/>
    <w:rsid w:val="007D1AAC"/>
    <w:rsid w:val="007E7DC6"/>
    <w:rsid w:val="007F5417"/>
    <w:rsid w:val="008020FA"/>
    <w:rsid w:val="008026E9"/>
    <w:rsid w:val="00814914"/>
    <w:rsid w:val="0082244B"/>
    <w:rsid w:val="00824F0D"/>
    <w:rsid w:val="008441A1"/>
    <w:rsid w:val="00857E6C"/>
    <w:rsid w:val="0086553A"/>
    <w:rsid w:val="00865681"/>
    <w:rsid w:val="008735A4"/>
    <w:rsid w:val="00891509"/>
    <w:rsid w:val="008915C8"/>
    <w:rsid w:val="00897D44"/>
    <w:rsid w:val="008A0ADC"/>
    <w:rsid w:val="008A3BE7"/>
    <w:rsid w:val="008A5C0E"/>
    <w:rsid w:val="008A6883"/>
    <w:rsid w:val="008B5D15"/>
    <w:rsid w:val="008C6E98"/>
    <w:rsid w:val="008D4E1C"/>
    <w:rsid w:val="008E044B"/>
    <w:rsid w:val="008F3536"/>
    <w:rsid w:val="008F3FBA"/>
    <w:rsid w:val="00906313"/>
    <w:rsid w:val="009118FA"/>
    <w:rsid w:val="00962DB9"/>
    <w:rsid w:val="009639CF"/>
    <w:rsid w:val="00964928"/>
    <w:rsid w:val="009944C3"/>
    <w:rsid w:val="009B2679"/>
    <w:rsid w:val="009C2924"/>
    <w:rsid w:val="009D2331"/>
    <w:rsid w:val="009D2880"/>
    <w:rsid w:val="009D5BF1"/>
    <w:rsid w:val="009E1DE5"/>
    <w:rsid w:val="00A019DF"/>
    <w:rsid w:val="00A161CB"/>
    <w:rsid w:val="00A247BB"/>
    <w:rsid w:val="00A254D9"/>
    <w:rsid w:val="00A33E56"/>
    <w:rsid w:val="00A477BF"/>
    <w:rsid w:val="00A52A6D"/>
    <w:rsid w:val="00A653F5"/>
    <w:rsid w:val="00A679DC"/>
    <w:rsid w:val="00A81B00"/>
    <w:rsid w:val="00A87C74"/>
    <w:rsid w:val="00AA1DCC"/>
    <w:rsid w:val="00AD6E85"/>
    <w:rsid w:val="00AF10D3"/>
    <w:rsid w:val="00B15ADB"/>
    <w:rsid w:val="00B600F3"/>
    <w:rsid w:val="00B71116"/>
    <w:rsid w:val="00B81046"/>
    <w:rsid w:val="00B936CC"/>
    <w:rsid w:val="00BA3F8A"/>
    <w:rsid w:val="00BA746C"/>
    <w:rsid w:val="00BB609E"/>
    <w:rsid w:val="00BD225E"/>
    <w:rsid w:val="00BD66DA"/>
    <w:rsid w:val="00BE1D89"/>
    <w:rsid w:val="00C049D4"/>
    <w:rsid w:val="00C405F2"/>
    <w:rsid w:val="00C708D5"/>
    <w:rsid w:val="00C76F2B"/>
    <w:rsid w:val="00C80219"/>
    <w:rsid w:val="00C82ECC"/>
    <w:rsid w:val="00C8377E"/>
    <w:rsid w:val="00C902D4"/>
    <w:rsid w:val="00C91FAD"/>
    <w:rsid w:val="00CA5499"/>
    <w:rsid w:val="00CB0A6D"/>
    <w:rsid w:val="00CD45C1"/>
    <w:rsid w:val="00CE04FC"/>
    <w:rsid w:val="00D01C7A"/>
    <w:rsid w:val="00D32E76"/>
    <w:rsid w:val="00D34041"/>
    <w:rsid w:val="00D34B1D"/>
    <w:rsid w:val="00D472C5"/>
    <w:rsid w:val="00D91CDC"/>
    <w:rsid w:val="00DB56F1"/>
    <w:rsid w:val="00DC1FFB"/>
    <w:rsid w:val="00DE101E"/>
    <w:rsid w:val="00DF1D38"/>
    <w:rsid w:val="00DF3545"/>
    <w:rsid w:val="00DF434F"/>
    <w:rsid w:val="00E14953"/>
    <w:rsid w:val="00E312CB"/>
    <w:rsid w:val="00E31343"/>
    <w:rsid w:val="00E6247B"/>
    <w:rsid w:val="00E7074B"/>
    <w:rsid w:val="00E70AE9"/>
    <w:rsid w:val="00E74778"/>
    <w:rsid w:val="00E76C5A"/>
    <w:rsid w:val="00EC1792"/>
    <w:rsid w:val="00ED30AB"/>
    <w:rsid w:val="00EE16F8"/>
    <w:rsid w:val="00EE191F"/>
    <w:rsid w:val="00EF4620"/>
    <w:rsid w:val="00EF5AA6"/>
    <w:rsid w:val="00F0332B"/>
    <w:rsid w:val="00F1132B"/>
    <w:rsid w:val="00F30420"/>
    <w:rsid w:val="00F53813"/>
    <w:rsid w:val="00F602D1"/>
    <w:rsid w:val="00FB0CEF"/>
    <w:rsid w:val="00FC2553"/>
    <w:rsid w:val="00FD4140"/>
    <w:rsid w:val="00FE3ECA"/>
    <w:rsid w:val="00FF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3AE94"/>
  <w15:docId w15:val="{F9837580-6B31-4F11-9F94-59A15C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ind w:left="288"/>
      <w:outlineLvl w:val="1"/>
    </w:pPr>
    <w:rPr>
      <w:rFonts w:cs="Arial"/>
      <w:b/>
      <w:bCs/>
      <w:i/>
      <w:iCs/>
      <w:szCs w:val="28"/>
    </w:rPr>
  </w:style>
  <w:style w:type="paragraph" w:styleId="Heading3">
    <w:name w:val="heading 3"/>
    <w:basedOn w:val="Normal"/>
    <w:next w:val="Normal"/>
    <w:qFormat/>
    <w:pPr>
      <w:keepNext/>
      <w:ind w:left="576" w:right="288"/>
      <w:outlineLvl w:val="2"/>
    </w:pPr>
    <w:rPr>
      <w:rFonts w:cs="Arial"/>
      <w:b/>
      <w:bCs/>
      <w:szCs w:val="26"/>
    </w:rPr>
  </w:style>
  <w:style w:type="paragraph" w:styleId="Heading4">
    <w:name w:val="heading 4"/>
    <w:basedOn w:val="Normal"/>
    <w:next w:val="Normal"/>
    <w:autoRedefine/>
    <w:qFormat/>
    <w:rsid w:val="00555E3E"/>
    <w:pPr>
      <w:widowControl w:val="0"/>
      <w:ind w:left="576" w:right="576" w:firstLine="144"/>
      <w:outlineLvl w:val="3"/>
    </w:pPr>
    <w:rPr>
      <w:bCs/>
      <w:szCs w:val="28"/>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82244B"/>
  </w:style>
  <w:style w:type="paragraph" w:styleId="BalloonText">
    <w:name w:val="Balloon Text"/>
    <w:basedOn w:val="Normal"/>
    <w:semiHidden/>
    <w:rsid w:val="00045187"/>
    <w:rPr>
      <w:rFonts w:ascii="Tahoma" w:hAnsi="Tahoma" w:cs="Tahoma"/>
      <w:sz w:val="16"/>
      <w:szCs w:val="16"/>
    </w:rPr>
  </w:style>
  <w:style w:type="character" w:styleId="Hyperlink">
    <w:name w:val="Hyperlink"/>
    <w:rsid w:val="00DF1D38"/>
    <w:rPr>
      <w:color w:val="0000FF"/>
      <w:u w:val="single"/>
    </w:rPr>
  </w:style>
  <w:style w:type="character" w:styleId="FollowedHyperlink">
    <w:name w:val="FollowedHyperlink"/>
    <w:rsid w:val="00DF1D38"/>
    <w:rPr>
      <w:color w:val="800080"/>
      <w:u w:val="single"/>
    </w:rPr>
  </w:style>
  <w:style w:type="paragraph" w:styleId="ListParagraph">
    <w:name w:val="List Paragraph"/>
    <w:basedOn w:val="Normal"/>
    <w:uiPriority w:val="34"/>
    <w:qFormat/>
    <w:rsid w:val="00030BE4"/>
    <w:pPr>
      <w:ind w:left="720"/>
      <w:contextualSpacing/>
    </w:pPr>
  </w:style>
  <w:style w:type="paragraph" w:styleId="Header">
    <w:name w:val="header"/>
    <w:basedOn w:val="Normal"/>
    <w:link w:val="HeaderChar"/>
    <w:rsid w:val="006216EC"/>
    <w:pPr>
      <w:tabs>
        <w:tab w:val="center" w:pos="4680"/>
        <w:tab w:val="right" w:pos="9360"/>
      </w:tabs>
    </w:pPr>
  </w:style>
  <w:style w:type="character" w:customStyle="1" w:styleId="HeaderChar">
    <w:name w:val="Header Char"/>
    <w:basedOn w:val="DefaultParagraphFont"/>
    <w:link w:val="Header"/>
    <w:rsid w:val="006216EC"/>
    <w:rPr>
      <w:sz w:val="24"/>
      <w:szCs w:val="24"/>
    </w:rPr>
  </w:style>
  <w:style w:type="paragraph" w:styleId="Footer">
    <w:name w:val="footer"/>
    <w:basedOn w:val="Normal"/>
    <w:link w:val="FooterChar"/>
    <w:uiPriority w:val="99"/>
    <w:rsid w:val="006216EC"/>
    <w:pPr>
      <w:tabs>
        <w:tab w:val="center" w:pos="4680"/>
        <w:tab w:val="right" w:pos="9360"/>
      </w:tabs>
    </w:pPr>
  </w:style>
  <w:style w:type="character" w:customStyle="1" w:styleId="FooterChar">
    <w:name w:val="Footer Char"/>
    <w:basedOn w:val="DefaultParagraphFont"/>
    <w:link w:val="Footer"/>
    <w:uiPriority w:val="99"/>
    <w:rsid w:val="006216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7022">
      <w:bodyDiv w:val="1"/>
      <w:marLeft w:val="0"/>
      <w:marRight w:val="0"/>
      <w:marTop w:val="0"/>
      <w:marBottom w:val="0"/>
      <w:divBdr>
        <w:top w:val="none" w:sz="0" w:space="0" w:color="auto"/>
        <w:left w:val="none" w:sz="0" w:space="0" w:color="auto"/>
        <w:bottom w:val="none" w:sz="0" w:space="0" w:color="auto"/>
        <w:right w:val="none" w:sz="0" w:space="0" w:color="auto"/>
      </w:divBdr>
    </w:div>
    <w:div w:id="55321005">
      <w:bodyDiv w:val="1"/>
      <w:marLeft w:val="0"/>
      <w:marRight w:val="0"/>
      <w:marTop w:val="0"/>
      <w:marBottom w:val="0"/>
      <w:divBdr>
        <w:top w:val="none" w:sz="0" w:space="0" w:color="auto"/>
        <w:left w:val="none" w:sz="0" w:space="0" w:color="auto"/>
        <w:bottom w:val="none" w:sz="0" w:space="0" w:color="auto"/>
        <w:right w:val="none" w:sz="0" w:space="0" w:color="auto"/>
      </w:divBdr>
    </w:div>
    <w:div w:id="76440132">
      <w:bodyDiv w:val="1"/>
      <w:marLeft w:val="0"/>
      <w:marRight w:val="0"/>
      <w:marTop w:val="0"/>
      <w:marBottom w:val="0"/>
      <w:divBdr>
        <w:top w:val="none" w:sz="0" w:space="0" w:color="auto"/>
        <w:left w:val="none" w:sz="0" w:space="0" w:color="auto"/>
        <w:bottom w:val="none" w:sz="0" w:space="0" w:color="auto"/>
        <w:right w:val="none" w:sz="0" w:space="0" w:color="auto"/>
      </w:divBdr>
    </w:div>
    <w:div w:id="149517543">
      <w:bodyDiv w:val="1"/>
      <w:marLeft w:val="0"/>
      <w:marRight w:val="0"/>
      <w:marTop w:val="0"/>
      <w:marBottom w:val="0"/>
      <w:divBdr>
        <w:top w:val="none" w:sz="0" w:space="0" w:color="auto"/>
        <w:left w:val="none" w:sz="0" w:space="0" w:color="auto"/>
        <w:bottom w:val="none" w:sz="0" w:space="0" w:color="auto"/>
        <w:right w:val="none" w:sz="0" w:space="0" w:color="auto"/>
      </w:divBdr>
    </w:div>
    <w:div w:id="170799072">
      <w:bodyDiv w:val="1"/>
      <w:marLeft w:val="0"/>
      <w:marRight w:val="0"/>
      <w:marTop w:val="0"/>
      <w:marBottom w:val="0"/>
      <w:divBdr>
        <w:top w:val="none" w:sz="0" w:space="0" w:color="auto"/>
        <w:left w:val="none" w:sz="0" w:space="0" w:color="auto"/>
        <w:bottom w:val="none" w:sz="0" w:space="0" w:color="auto"/>
        <w:right w:val="none" w:sz="0" w:space="0" w:color="auto"/>
      </w:divBdr>
    </w:div>
    <w:div w:id="209080006">
      <w:bodyDiv w:val="1"/>
      <w:marLeft w:val="0"/>
      <w:marRight w:val="0"/>
      <w:marTop w:val="0"/>
      <w:marBottom w:val="0"/>
      <w:divBdr>
        <w:top w:val="none" w:sz="0" w:space="0" w:color="auto"/>
        <w:left w:val="none" w:sz="0" w:space="0" w:color="auto"/>
        <w:bottom w:val="none" w:sz="0" w:space="0" w:color="auto"/>
        <w:right w:val="none" w:sz="0" w:space="0" w:color="auto"/>
      </w:divBdr>
    </w:div>
    <w:div w:id="227154005">
      <w:bodyDiv w:val="1"/>
      <w:marLeft w:val="0"/>
      <w:marRight w:val="0"/>
      <w:marTop w:val="0"/>
      <w:marBottom w:val="0"/>
      <w:divBdr>
        <w:top w:val="none" w:sz="0" w:space="0" w:color="auto"/>
        <w:left w:val="none" w:sz="0" w:space="0" w:color="auto"/>
        <w:bottom w:val="none" w:sz="0" w:space="0" w:color="auto"/>
        <w:right w:val="none" w:sz="0" w:space="0" w:color="auto"/>
      </w:divBdr>
    </w:div>
    <w:div w:id="246232863">
      <w:bodyDiv w:val="1"/>
      <w:marLeft w:val="0"/>
      <w:marRight w:val="0"/>
      <w:marTop w:val="0"/>
      <w:marBottom w:val="0"/>
      <w:divBdr>
        <w:top w:val="none" w:sz="0" w:space="0" w:color="auto"/>
        <w:left w:val="none" w:sz="0" w:space="0" w:color="auto"/>
        <w:bottom w:val="none" w:sz="0" w:space="0" w:color="auto"/>
        <w:right w:val="none" w:sz="0" w:space="0" w:color="auto"/>
      </w:divBdr>
    </w:div>
    <w:div w:id="258493390">
      <w:bodyDiv w:val="1"/>
      <w:marLeft w:val="0"/>
      <w:marRight w:val="0"/>
      <w:marTop w:val="0"/>
      <w:marBottom w:val="0"/>
      <w:divBdr>
        <w:top w:val="none" w:sz="0" w:space="0" w:color="auto"/>
        <w:left w:val="none" w:sz="0" w:space="0" w:color="auto"/>
        <w:bottom w:val="none" w:sz="0" w:space="0" w:color="auto"/>
        <w:right w:val="none" w:sz="0" w:space="0" w:color="auto"/>
      </w:divBdr>
    </w:div>
    <w:div w:id="303850488">
      <w:bodyDiv w:val="1"/>
      <w:marLeft w:val="0"/>
      <w:marRight w:val="0"/>
      <w:marTop w:val="0"/>
      <w:marBottom w:val="0"/>
      <w:divBdr>
        <w:top w:val="none" w:sz="0" w:space="0" w:color="auto"/>
        <w:left w:val="none" w:sz="0" w:space="0" w:color="auto"/>
        <w:bottom w:val="none" w:sz="0" w:space="0" w:color="auto"/>
        <w:right w:val="none" w:sz="0" w:space="0" w:color="auto"/>
      </w:divBdr>
    </w:div>
    <w:div w:id="305012721">
      <w:bodyDiv w:val="1"/>
      <w:marLeft w:val="0"/>
      <w:marRight w:val="0"/>
      <w:marTop w:val="0"/>
      <w:marBottom w:val="0"/>
      <w:divBdr>
        <w:top w:val="none" w:sz="0" w:space="0" w:color="auto"/>
        <w:left w:val="none" w:sz="0" w:space="0" w:color="auto"/>
        <w:bottom w:val="none" w:sz="0" w:space="0" w:color="auto"/>
        <w:right w:val="none" w:sz="0" w:space="0" w:color="auto"/>
      </w:divBdr>
    </w:div>
    <w:div w:id="305554040">
      <w:bodyDiv w:val="1"/>
      <w:marLeft w:val="0"/>
      <w:marRight w:val="0"/>
      <w:marTop w:val="0"/>
      <w:marBottom w:val="0"/>
      <w:divBdr>
        <w:top w:val="none" w:sz="0" w:space="0" w:color="auto"/>
        <w:left w:val="none" w:sz="0" w:space="0" w:color="auto"/>
        <w:bottom w:val="none" w:sz="0" w:space="0" w:color="auto"/>
        <w:right w:val="none" w:sz="0" w:space="0" w:color="auto"/>
      </w:divBdr>
    </w:div>
    <w:div w:id="306279753">
      <w:bodyDiv w:val="1"/>
      <w:marLeft w:val="0"/>
      <w:marRight w:val="0"/>
      <w:marTop w:val="0"/>
      <w:marBottom w:val="0"/>
      <w:divBdr>
        <w:top w:val="none" w:sz="0" w:space="0" w:color="auto"/>
        <w:left w:val="none" w:sz="0" w:space="0" w:color="auto"/>
        <w:bottom w:val="none" w:sz="0" w:space="0" w:color="auto"/>
        <w:right w:val="none" w:sz="0" w:space="0" w:color="auto"/>
      </w:divBdr>
    </w:div>
    <w:div w:id="329060554">
      <w:bodyDiv w:val="1"/>
      <w:marLeft w:val="0"/>
      <w:marRight w:val="0"/>
      <w:marTop w:val="0"/>
      <w:marBottom w:val="0"/>
      <w:divBdr>
        <w:top w:val="none" w:sz="0" w:space="0" w:color="auto"/>
        <w:left w:val="none" w:sz="0" w:space="0" w:color="auto"/>
        <w:bottom w:val="none" w:sz="0" w:space="0" w:color="auto"/>
        <w:right w:val="none" w:sz="0" w:space="0" w:color="auto"/>
      </w:divBdr>
    </w:div>
    <w:div w:id="329673579">
      <w:bodyDiv w:val="1"/>
      <w:marLeft w:val="0"/>
      <w:marRight w:val="0"/>
      <w:marTop w:val="0"/>
      <w:marBottom w:val="0"/>
      <w:divBdr>
        <w:top w:val="none" w:sz="0" w:space="0" w:color="auto"/>
        <w:left w:val="none" w:sz="0" w:space="0" w:color="auto"/>
        <w:bottom w:val="none" w:sz="0" w:space="0" w:color="auto"/>
        <w:right w:val="none" w:sz="0" w:space="0" w:color="auto"/>
      </w:divBdr>
    </w:div>
    <w:div w:id="393159163">
      <w:bodyDiv w:val="1"/>
      <w:marLeft w:val="0"/>
      <w:marRight w:val="0"/>
      <w:marTop w:val="0"/>
      <w:marBottom w:val="0"/>
      <w:divBdr>
        <w:top w:val="none" w:sz="0" w:space="0" w:color="auto"/>
        <w:left w:val="none" w:sz="0" w:space="0" w:color="auto"/>
        <w:bottom w:val="none" w:sz="0" w:space="0" w:color="auto"/>
        <w:right w:val="none" w:sz="0" w:space="0" w:color="auto"/>
      </w:divBdr>
    </w:div>
    <w:div w:id="418065520">
      <w:bodyDiv w:val="1"/>
      <w:marLeft w:val="0"/>
      <w:marRight w:val="0"/>
      <w:marTop w:val="0"/>
      <w:marBottom w:val="0"/>
      <w:divBdr>
        <w:top w:val="none" w:sz="0" w:space="0" w:color="auto"/>
        <w:left w:val="none" w:sz="0" w:space="0" w:color="auto"/>
        <w:bottom w:val="none" w:sz="0" w:space="0" w:color="auto"/>
        <w:right w:val="none" w:sz="0" w:space="0" w:color="auto"/>
      </w:divBdr>
    </w:div>
    <w:div w:id="460197681">
      <w:bodyDiv w:val="1"/>
      <w:marLeft w:val="0"/>
      <w:marRight w:val="0"/>
      <w:marTop w:val="0"/>
      <w:marBottom w:val="0"/>
      <w:divBdr>
        <w:top w:val="none" w:sz="0" w:space="0" w:color="auto"/>
        <w:left w:val="none" w:sz="0" w:space="0" w:color="auto"/>
        <w:bottom w:val="none" w:sz="0" w:space="0" w:color="auto"/>
        <w:right w:val="none" w:sz="0" w:space="0" w:color="auto"/>
      </w:divBdr>
      <w:divsChild>
        <w:div w:id="1421639133">
          <w:marLeft w:val="1166"/>
          <w:marRight w:val="0"/>
          <w:marTop w:val="0"/>
          <w:marBottom w:val="0"/>
          <w:divBdr>
            <w:top w:val="none" w:sz="0" w:space="0" w:color="auto"/>
            <w:left w:val="none" w:sz="0" w:space="0" w:color="auto"/>
            <w:bottom w:val="none" w:sz="0" w:space="0" w:color="auto"/>
            <w:right w:val="none" w:sz="0" w:space="0" w:color="auto"/>
          </w:divBdr>
        </w:div>
        <w:div w:id="673412077">
          <w:marLeft w:val="1800"/>
          <w:marRight w:val="0"/>
          <w:marTop w:val="0"/>
          <w:marBottom w:val="0"/>
          <w:divBdr>
            <w:top w:val="none" w:sz="0" w:space="0" w:color="auto"/>
            <w:left w:val="none" w:sz="0" w:space="0" w:color="auto"/>
            <w:bottom w:val="none" w:sz="0" w:space="0" w:color="auto"/>
            <w:right w:val="none" w:sz="0" w:space="0" w:color="auto"/>
          </w:divBdr>
        </w:div>
        <w:div w:id="1624001175">
          <w:marLeft w:val="1166"/>
          <w:marRight w:val="0"/>
          <w:marTop w:val="0"/>
          <w:marBottom w:val="0"/>
          <w:divBdr>
            <w:top w:val="none" w:sz="0" w:space="0" w:color="auto"/>
            <w:left w:val="none" w:sz="0" w:space="0" w:color="auto"/>
            <w:bottom w:val="none" w:sz="0" w:space="0" w:color="auto"/>
            <w:right w:val="none" w:sz="0" w:space="0" w:color="auto"/>
          </w:divBdr>
        </w:div>
        <w:div w:id="1742629683">
          <w:marLeft w:val="1800"/>
          <w:marRight w:val="0"/>
          <w:marTop w:val="0"/>
          <w:marBottom w:val="0"/>
          <w:divBdr>
            <w:top w:val="none" w:sz="0" w:space="0" w:color="auto"/>
            <w:left w:val="none" w:sz="0" w:space="0" w:color="auto"/>
            <w:bottom w:val="none" w:sz="0" w:space="0" w:color="auto"/>
            <w:right w:val="none" w:sz="0" w:space="0" w:color="auto"/>
          </w:divBdr>
        </w:div>
        <w:div w:id="1629584614">
          <w:marLeft w:val="1166"/>
          <w:marRight w:val="0"/>
          <w:marTop w:val="0"/>
          <w:marBottom w:val="0"/>
          <w:divBdr>
            <w:top w:val="none" w:sz="0" w:space="0" w:color="auto"/>
            <w:left w:val="none" w:sz="0" w:space="0" w:color="auto"/>
            <w:bottom w:val="none" w:sz="0" w:space="0" w:color="auto"/>
            <w:right w:val="none" w:sz="0" w:space="0" w:color="auto"/>
          </w:divBdr>
        </w:div>
        <w:div w:id="961881076">
          <w:marLeft w:val="1800"/>
          <w:marRight w:val="0"/>
          <w:marTop w:val="0"/>
          <w:marBottom w:val="0"/>
          <w:divBdr>
            <w:top w:val="none" w:sz="0" w:space="0" w:color="auto"/>
            <w:left w:val="none" w:sz="0" w:space="0" w:color="auto"/>
            <w:bottom w:val="none" w:sz="0" w:space="0" w:color="auto"/>
            <w:right w:val="none" w:sz="0" w:space="0" w:color="auto"/>
          </w:divBdr>
        </w:div>
        <w:div w:id="294682209">
          <w:marLeft w:val="1166"/>
          <w:marRight w:val="0"/>
          <w:marTop w:val="0"/>
          <w:marBottom w:val="0"/>
          <w:divBdr>
            <w:top w:val="none" w:sz="0" w:space="0" w:color="auto"/>
            <w:left w:val="none" w:sz="0" w:space="0" w:color="auto"/>
            <w:bottom w:val="none" w:sz="0" w:space="0" w:color="auto"/>
            <w:right w:val="none" w:sz="0" w:space="0" w:color="auto"/>
          </w:divBdr>
        </w:div>
        <w:div w:id="2102289337">
          <w:marLeft w:val="1800"/>
          <w:marRight w:val="0"/>
          <w:marTop w:val="0"/>
          <w:marBottom w:val="0"/>
          <w:divBdr>
            <w:top w:val="none" w:sz="0" w:space="0" w:color="auto"/>
            <w:left w:val="none" w:sz="0" w:space="0" w:color="auto"/>
            <w:bottom w:val="none" w:sz="0" w:space="0" w:color="auto"/>
            <w:right w:val="none" w:sz="0" w:space="0" w:color="auto"/>
          </w:divBdr>
        </w:div>
        <w:div w:id="475800891">
          <w:marLeft w:val="1166"/>
          <w:marRight w:val="0"/>
          <w:marTop w:val="0"/>
          <w:marBottom w:val="0"/>
          <w:divBdr>
            <w:top w:val="none" w:sz="0" w:space="0" w:color="auto"/>
            <w:left w:val="none" w:sz="0" w:space="0" w:color="auto"/>
            <w:bottom w:val="none" w:sz="0" w:space="0" w:color="auto"/>
            <w:right w:val="none" w:sz="0" w:space="0" w:color="auto"/>
          </w:divBdr>
        </w:div>
        <w:div w:id="1823810170">
          <w:marLeft w:val="1800"/>
          <w:marRight w:val="0"/>
          <w:marTop w:val="0"/>
          <w:marBottom w:val="0"/>
          <w:divBdr>
            <w:top w:val="none" w:sz="0" w:space="0" w:color="auto"/>
            <w:left w:val="none" w:sz="0" w:space="0" w:color="auto"/>
            <w:bottom w:val="none" w:sz="0" w:space="0" w:color="auto"/>
            <w:right w:val="none" w:sz="0" w:space="0" w:color="auto"/>
          </w:divBdr>
        </w:div>
        <w:div w:id="1547987196">
          <w:marLeft w:val="1166"/>
          <w:marRight w:val="0"/>
          <w:marTop w:val="0"/>
          <w:marBottom w:val="0"/>
          <w:divBdr>
            <w:top w:val="none" w:sz="0" w:space="0" w:color="auto"/>
            <w:left w:val="none" w:sz="0" w:space="0" w:color="auto"/>
            <w:bottom w:val="none" w:sz="0" w:space="0" w:color="auto"/>
            <w:right w:val="none" w:sz="0" w:space="0" w:color="auto"/>
          </w:divBdr>
        </w:div>
        <w:div w:id="616528348">
          <w:marLeft w:val="1800"/>
          <w:marRight w:val="0"/>
          <w:marTop w:val="0"/>
          <w:marBottom w:val="0"/>
          <w:divBdr>
            <w:top w:val="none" w:sz="0" w:space="0" w:color="auto"/>
            <w:left w:val="none" w:sz="0" w:space="0" w:color="auto"/>
            <w:bottom w:val="none" w:sz="0" w:space="0" w:color="auto"/>
            <w:right w:val="none" w:sz="0" w:space="0" w:color="auto"/>
          </w:divBdr>
        </w:div>
      </w:divsChild>
    </w:div>
    <w:div w:id="462890322">
      <w:bodyDiv w:val="1"/>
      <w:marLeft w:val="0"/>
      <w:marRight w:val="0"/>
      <w:marTop w:val="0"/>
      <w:marBottom w:val="0"/>
      <w:divBdr>
        <w:top w:val="none" w:sz="0" w:space="0" w:color="auto"/>
        <w:left w:val="none" w:sz="0" w:space="0" w:color="auto"/>
        <w:bottom w:val="none" w:sz="0" w:space="0" w:color="auto"/>
        <w:right w:val="none" w:sz="0" w:space="0" w:color="auto"/>
      </w:divBdr>
    </w:div>
    <w:div w:id="469714288">
      <w:bodyDiv w:val="1"/>
      <w:marLeft w:val="0"/>
      <w:marRight w:val="0"/>
      <w:marTop w:val="0"/>
      <w:marBottom w:val="0"/>
      <w:divBdr>
        <w:top w:val="none" w:sz="0" w:space="0" w:color="auto"/>
        <w:left w:val="none" w:sz="0" w:space="0" w:color="auto"/>
        <w:bottom w:val="none" w:sz="0" w:space="0" w:color="auto"/>
        <w:right w:val="none" w:sz="0" w:space="0" w:color="auto"/>
      </w:divBdr>
    </w:div>
    <w:div w:id="489831817">
      <w:bodyDiv w:val="1"/>
      <w:marLeft w:val="0"/>
      <w:marRight w:val="0"/>
      <w:marTop w:val="0"/>
      <w:marBottom w:val="0"/>
      <w:divBdr>
        <w:top w:val="none" w:sz="0" w:space="0" w:color="auto"/>
        <w:left w:val="none" w:sz="0" w:space="0" w:color="auto"/>
        <w:bottom w:val="none" w:sz="0" w:space="0" w:color="auto"/>
        <w:right w:val="none" w:sz="0" w:space="0" w:color="auto"/>
      </w:divBdr>
    </w:div>
    <w:div w:id="499345638">
      <w:bodyDiv w:val="1"/>
      <w:marLeft w:val="0"/>
      <w:marRight w:val="0"/>
      <w:marTop w:val="0"/>
      <w:marBottom w:val="0"/>
      <w:divBdr>
        <w:top w:val="none" w:sz="0" w:space="0" w:color="auto"/>
        <w:left w:val="none" w:sz="0" w:space="0" w:color="auto"/>
        <w:bottom w:val="none" w:sz="0" w:space="0" w:color="auto"/>
        <w:right w:val="none" w:sz="0" w:space="0" w:color="auto"/>
      </w:divBdr>
    </w:div>
    <w:div w:id="573246397">
      <w:bodyDiv w:val="1"/>
      <w:marLeft w:val="0"/>
      <w:marRight w:val="0"/>
      <w:marTop w:val="0"/>
      <w:marBottom w:val="0"/>
      <w:divBdr>
        <w:top w:val="none" w:sz="0" w:space="0" w:color="auto"/>
        <w:left w:val="none" w:sz="0" w:space="0" w:color="auto"/>
        <w:bottom w:val="none" w:sz="0" w:space="0" w:color="auto"/>
        <w:right w:val="none" w:sz="0" w:space="0" w:color="auto"/>
      </w:divBdr>
    </w:div>
    <w:div w:id="633368135">
      <w:bodyDiv w:val="1"/>
      <w:marLeft w:val="0"/>
      <w:marRight w:val="0"/>
      <w:marTop w:val="0"/>
      <w:marBottom w:val="0"/>
      <w:divBdr>
        <w:top w:val="none" w:sz="0" w:space="0" w:color="auto"/>
        <w:left w:val="none" w:sz="0" w:space="0" w:color="auto"/>
        <w:bottom w:val="none" w:sz="0" w:space="0" w:color="auto"/>
        <w:right w:val="none" w:sz="0" w:space="0" w:color="auto"/>
      </w:divBdr>
    </w:div>
    <w:div w:id="648478994">
      <w:bodyDiv w:val="1"/>
      <w:marLeft w:val="0"/>
      <w:marRight w:val="0"/>
      <w:marTop w:val="0"/>
      <w:marBottom w:val="0"/>
      <w:divBdr>
        <w:top w:val="none" w:sz="0" w:space="0" w:color="auto"/>
        <w:left w:val="none" w:sz="0" w:space="0" w:color="auto"/>
        <w:bottom w:val="none" w:sz="0" w:space="0" w:color="auto"/>
        <w:right w:val="none" w:sz="0" w:space="0" w:color="auto"/>
      </w:divBdr>
    </w:div>
    <w:div w:id="687870771">
      <w:bodyDiv w:val="1"/>
      <w:marLeft w:val="0"/>
      <w:marRight w:val="0"/>
      <w:marTop w:val="0"/>
      <w:marBottom w:val="0"/>
      <w:divBdr>
        <w:top w:val="none" w:sz="0" w:space="0" w:color="auto"/>
        <w:left w:val="none" w:sz="0" w:space="0" w:color="auto"/>
        <w:bottom w:val="none" w:sz="0" w:space="0" w:color="auto"/>
        <w:right w:val="none" w:sz="0" w:space="0" w:color="auto"/>
      </w:divBdr>
    </w:div>
    <w:div w:id="690450342">
      <w:bodyDiv w:val="1"/>
      <w:marLeft w:val="0"/>
      <w:marRight w:val="0"/>
      <w:marTop w:val="0"/>
      <w:marBottom w:val="0"/>
      <w:divBdr>
        <w:top w:val="none" w:sz="0" w:space="0" w:color="auto"/>
        <w:left w:val="none" w:sz="0" w:space="0" w:color="auto"/>
        <w:bottom w:val="none" w:sz="0" w:space="0" w:color="auto"/>
        <w:right w:val="none" w:sz="0" w:space="0" w:color="auto"/>
      </w:divBdr>
    </w:div>
    <w:div w:id="695083948">
      <w:bodyDiv w:val="1"/>
      <w:marLeft w:val="0"/>
      <w:marRight w:val="0"/>
      <w:marTop w:val="0"/>
      <w:marBottom w:val="0"/>
      <w:divBdr>
        <w:top w:val="none" w:sz="0" w:space="0" w:color="auto"/>
        <w:left w:val="none" w:sz="0" w:space="0" w:color="auto"/>
        <w:bottom w:val="none" w:sz="0" w:space="0" w:color="auto"/>
        <w:right w:val="none" w:sz="0" w:space="0" w:color="auto"/>
      </w:divBdr>
    </w:div>
    <w:div w:id="741761298">
      <w:bodyDiv w:val="1"/>
      <w:marLeft w:val="0"/>
      <w:marRight w:val="0"/>
      <w:marTop w:val="0"/>
      <w:marBottom w:val="0"/>
      <w:divBdr>
        <w:top w:val="none" w:sz="0" w:space="0" w:color="auto"/>
        <w:left w:val="none" w:sz="0" w:space="0" w:color="auto"/>
        <w:bottom w:val="none" w:sz="0" w:space="0" w:color="auto"/>
        <w:right w:val="none" w:sz="0" w:space="0" w:color="auto"/>
      </w:divBdr>
    </w:div>
    <w:div w:id="747390216">
      <w:bodyDiv w:val="1"/>
      <w:marLeft w:val="0"/>
      <w:marRight w:val="0"/>
      <w:marTop w:val="0"/>
      <w:marBottom w:val="0"/>
      <w:divBdr>
        <w:top w:val="none" w:sz="0" w:space="0" w:color="auto"/>
        <w:left w:val="none" w:sz="0" w:space="0" w:color="auto"/>
        <w:bottom w:val="none" w:sz="0" w:space="0" w:color="auto"/>
        <w:right w:val="none" w:sz="0" w:space="0" w:color="auto"/>
      </w:divBdr>
    </w:div>
    <w:div w:id="800850695">
      <w:bodyDiv w:val="1"/>
      <w:marLeft w:val="0"/>
      <w:marRight w:val="0"/>
      <w:marTop w:val="0"/>
      <w:marBottom w:val="0"/>
      <w:divBdr>
        <w:top w:val="none" w:sz="0" w:space="0" w:color="auto"/>
        <w:left w:val="none" w:sz="0" w:space="0" w:color="auto"/>
        <w:bottom w:val="none" w:sz="0" w:space="0" w:color="auto"/>
        <w:right w:val="none" w:sz="0" w:space="0" w:color="auto"/>
      </w:divBdr>
    </w:div>
    <w:div w:id="820000451">
      <w:bodyDiv w:val="1"/>
      <w:marLeft w:val="0"/>
      <w:marRight w:val="0"/>
      <w:marTop w:val="0"/>
      <w:marBottom w:val="0"/>
      <w:divBdr>
        <w:top w:val="none" w:sz="0" w:space="0" w:color="auto"/>
        <w:left w:val="none" w:sz="0" w:space="0" w:color="auto"/>
        <w:bottom w:val="none" w:sz="0" w:space="0" w:color="auto"/>
        <w:right w:val="none" w:sz="0" w:space="0" w:color="auto"/>
      </w:divBdr>
    </w:div>
    <w:div w:id="834757739">
      <w:bodyDiv w:val="1"/>
      <w:marLeft w:val="0"/>
      <w:marRight w:val="0"/>
      <w:marTop w:val="0"/>
      <w:marBottom w:val="0"/>
      <w:divBdr>
        <w:top w:val="none" w:sz="0" w:space="0" w:color="auto"/>
        <w:left w:val="none" w:sz="0" w:space="0" w:color="auto"/>
        <w:bottom w:val="none" w:sz="0" w:space="0" w:color="auto"/>
        <w:right w:val="none" w:sz="0" w:space="0" w:color="auto"/>
      </w:divBdr>
    </w:div>
    <w:div w:id="846752335">
      <w:bodyDiv w:val="1"/>
      <w:marLeft w:val="0"/>
      <w:marRight w:val="0"/>
      <w:marTop w:val="0"/>
      <w:marBottom w:val="0"/>
      <w:divBdr>
        <w:top w:val="none" w:sz="0" w:space="0" w:color="auto"/>
        <w:left w:val="none" w:sz="0" w:space="0" w:color="auto"/>
        <w:bottom w:val="none" w:sz="0" w:space="0" w:color="auto"/>
        <w:right w:val="none" w:sz="0" w:space="0" w:color="auto"/>
      </w:divBdr>
    </w:div>
    <w:div w:id="884146514">
      <w:bodyDiv w:val="1"/>
      <w:marLeft w:val="0"/>
      <w:marRight w:val="0"/>
      <w:marTop w:val="0"/>
      <w:marBottom w:val="0"/>
      <w:divBdr>
        <w:top w:val="none" w:sz="0" w:space="0" w:color="auto"/>
        <w:left w:val="none" w:sz="0" w:space="0" w:color="auto"/>
        <w:bottom w:val="none" w:sz="0" w:space="0" w:color="auto"/>
        <w:right w:val="none" w:sz="0" w:space="0" w:color="auto"/>
      </w:divBdr>
    </w:div>
    <w:div w:id="907613421">
      <w:bodyDiv w:val="1"/>
      <w:marLeft w:val="0"/>
      <w:marRight w:val="0"/>
      <w:marTop w:val="0"/>
      <w:marBottom w:val="0"/>
      <w:divBdr>
        <w:top w:val="none" w:sz="0" w:space="0" w:color="auto"/>
        <w:left w:val="none" w:sz="0" w:space="0" w:color="auto"/>
        <w:bottom w:val="none" w:sz="0" w:space="0" w:color="auto"/>
        <w:right w:val="none" w:sz="0" w:space="0" w:color="auto"/>
      </w:divBdr>
    </w:div>
    <w:div w:id="924846143">
      <w:bodyDiv w:val="1"/>
      <w:marLeft w:val="0"/>
      <w:marRight w:val="0"/>
      <w:marTop w:val="0"/>
      <w:marBottom w:val="0"/>
      <w:divBdr>
        <w:top w:val="none" w:sz="0" w:space="0" w:color="auto"/>
        <w:left w:val="none" w:sz="0" w:space="0" w:color="auto"/>
        <w:bottom w:val="none" w:sz="0" w:space="0" w:color="auto"/>
        <w:right w:val="none" w:sz="0" w:space="0" w:color="auto"/>
      </w:divBdr>
    </w:div>
    <w:div w:id="938828135">
      <w:bodyDiv w:val="1"/>
      <w:marLeft w:val="0"/>
      <w:marRight w:val="0"/>
      <w:marTop w:val="0"/>
      <w:marBottom w:val="0"/>
      <w:divBdr>
        <w:top w:val="none" w:sz="0" w:space="0" w:color="auto"/>
        <w:left w:val="none" w:sz="0" w:space="0" w:color="auto"/>
        <w:bottom w:val="none" w:sz="0" w:space="0" w:color="auto"/>
        <w:right w:val="none" w:sz="0" w:space="0" w:color="auto"/>
      </w:divBdr>
    </w:div>
    <w:div w:id="982587730">
      <w:bodyDiv w:val="1"/>
      <w:marLeft w:val="0"/>
      <w:marRight w:val="0"/>
      <w:marTop w:val="0"/>
      <w:marBottom w:val="0"/>
      <w:divBdr>
        <w:top w:val="none" w:sz="0" w:space="0" w:color="auto"/>
        <w:left w:val="none" w:sz="0" w:space="0" w:color="auto"/>
        <w:bottom w:val="none" w:sz="0" w:space="0" w:color="auto"/>
        <w:right w:val="none" w:sz="0" w:space="0" w:color="auto"/>
      </w:divBdr>
    </w:div>
    <w:div w:id="1015040463">
      <w:bodyDiv w:val="1"/>
      <w:marLeft w:val="0"/>
      <w:marRight w:val="0"/>
      <w:marTop w:val="0"/>
      <w:marBottom w:val="0"/>
      <w:divBdr>
        <w:top w:val="none" w:sz="0" w:space="0" w:color="auto"/>
        <w:left w:val="none" w:sz="0" w:space="0" w:color="auto"/>
        <w:bottom w:val="none" w:sz="0" w:space="0" w:color="auto"/>
        <w:right w:val="none" w:sz="0" w:space="0" w:color="auto"/>
      </w:divBdr>
    </w:div>
    <w:div w:id="1016808457">
      <w:bodyDiv w:val="1"/>
      <w:marLeft w:val="0"/>
      <w:marRight w:val="0"/>
      <w:marTop w:val="0"/>
      <w:marBottom w:val="0"/>
      <w:divBdr>
        <w:top w:val="none" w:sz="0" w:space="0" w:color="auto"/>
        <w:left w:val="none" w:sz="0" w:space="0" w:color="auto"/>
        <w:bottom w:val="none" w:sz="0" w:space="0" w:color="auto"/>
        <w:right w:val="none" w:sz="0" w:space="0" w:color="auto"/>
      </w:divBdr>
    </w:div>
    <w:div w:id="1030913690">
      <w:bodyDiv w:val="1"/>
      <w:marLeft w:val="0"/>
      <w:marRight w:val="0"/>
      <w:marTop w:val="0"/>
      <w:marBottom w:val="0"/>
      <w:divBdr>
        <w:top w:val="none" w:sz="0" w:space="0" w:color="auto"/>
        <w:left w:val="none" w:sz="0" w:space="0" w:color="auto"/>
        <w:bottom w:val="none" w:sz="0" w:space="0" w:color="auto"/>
        <w:right w:val="none" w:sz="0" w:space="0" w:color="auto"/>
      </w:divBdr>
    </w:div>
    <w:div w:id="1042706481">
      <w:bodyDiv w:val="1"/>
      <w:marLeft w:val="0"/>
      <w:marRight w:val="0"/>
      <w:marTop w:val="0"/>
      <w:marBottom w:val="0"/>
      <w:divBdr>
        <w:top w:val="none" w:sz="0" w:space="0" w:color="auto"/>
        <w:left w:val="none" w:sz="0" w:space="0" w:color="auto"/>
        <w:bottom w:val="none" w:sz="0" w:space="0" w:color="auto"/>
        <w:right w:val="none" w:sz="0" w:space="0" w:color="auto"/>
      </w:divBdr>
    </w:div>
    <w:div w:id="1045057931">
      <w:bodyDiv w:val="1"/>
      <w:marLeft w:val="0"/>
      <w:marRight w:val="0"/>
      <w:marTop w:val="0"/>
      <w:marBottom w:val="0"/>
      <w:divBdr>
        <w:top w:val="none" w:sz="0" w:space="0" w:color="auto"/>
        <w:left w:val="none" w:sz="0" w:space="0" w:color="auto"/>
        <w:bottom w:val="none" w:sz="0" w:space="0" w:color="auto"/>
        <w:right w:val="none" w:sz="0" w:space="0" w:color="auto"/>
      </w:divBdr>
    </w:div>
    <w:div w:id="1073622588">
      <w:bodyDiv w:val="1"/>
      <w:marLeft w:val="0"/>
      <w:marRight w:val="0"/>
      <w:marTop w:val="0"/>
      <w:marBottom w:val="0"/>
      <w:divBdr>
        <w:top w:val="none" w:sz="0" w:space="0" w:color="auto"/>
        <w:left w:val="none" w:sz="0" w:space="0" w:color="auto"/>
        <w:bottom w:val="none" w:sz="0" w:space="0" w:color="auto"/>
        <w:right w:val="none" w:sz="0" w:space="0" w:color="auto"/>
      </w:divBdr>
    </w:div>
    <w:div w:id="1073814275">
      <w:bodyDiv w:val="1"/>
      <w:marLeft w:val="0"/>
      <w:marRight w:val="0"/>
      <w:marTop w:val="0"/>
      <w:marBottom w:val="0"/>
      <w:divBdr>
        <w:top w:val="none" w:sz="0" w:space="0" w:color="auto"/>
        <w:left w:val="none" w:sz="0" w:space="0" w:color="auto"/>
        <w:bottom w:val="none" w:sz="0" w:space="0" w:color="auto"/>
        <w:right w:val="none" w:sz="0" w:space="0" w:color="auto"/>
      </w:divBdr>
    </w:div>
    <w:div w:id="1080322913">
      <w:bodyDiv w:val="1"/>
      <w:marLeft w:val="0"/>
      <w:marRight w:val="0"/>
      <w:marTop w:val="0"/>
      <w:marBottom w:val="0"/>
      <w:divBdr>
        <w:top w:val="none" w:sz="0" w:space="0" w:color="auto"/>
        <w:left w:val="none" w:sz="0" w:space="0" w:color="auto"/>
        <w:bottom w:val="none" w:sz="0" w:space="0" w:color="auto"/>
        <w:right w:val="none" w:sz="0" w:space="0" w:color="auto"/>
      </w:divBdr>
    </w:div>
    <w:div w:id="1134446626">
      <w:bodyDiv w:val="1"/>
      <w:marLeft w:val="0"/>
      <w:marRight w:val="0"/>
      <w:marTop w:val="0"/>
      <w:marBottom w:val="0"/>
      <w:divBdr>
        <w:top w:val="none" w:sz="0" w:space="0" w:color="auto"/>
        <w:left w:val="none" w:sz="0" w:space="0" w:color="auto"/>
        <w:bottom w:val="none" w:sz="0" w:space="0" w:color="auto"/>
        <w:right w:val="none" w:sz="0" w:space="0" w:color="auto"/>
      </w:divBdr>
    </w:div>
    <w:div w:id="1203783174">
      <w:bodyDiv w:val="1"/>
      <w:marLeft w:val="0"/>
      <w:marRight w:val="0"/>
      <w:marTop w:val="0"/>
      <w:marBottom w:val="0"/>
      <w:divBdr>
        <w:top w:val="none" w:sz="0" w:space="0" w:color="auto"/>
        <w:left w:val="none" w:sz="0" w:space="0" w:color="auto"/>
        <w:bottom w:val="none" w:sz="0" w:space="0" w:color="auto"/>
        <w:right w:val="none" w:sz="0" w:space="0" w:color="auto"/>
      </w:divBdr>
    </w:div>
    <w:div w:id="1215044848">
      <w:bodyDiv w:val="1"/>
      <w:marLeft w:val="0"/>
      <w:marRight w:val="0"/>
      <w:marTop w:val="0"/>
      <w:marBottom w:val="0"/>
      <w:divBdr>
        <w:top w:val="none" w:sz="0" w:space="0" w:color="auto"/>
        <w:left w:val="none" w:sz="0" w:space="0" w:color="auto"/>
        <w:bottom w:val="none" w:sz="0" w:space="0" w:color="auto"/>
        <w:right w:val="none" w:sz="0" w:space="0" w:color="auto"/>
      </w:divBdr>
    </w:div>
    <w:div w:id="1259602246">
      <w:bodyDiv w:val="1"/>
      <w:marLeft w:val="0"/>
      <w:marRight w:val="0"/>
      <w:marTop w:val="0"/>
      <w:marBottom w:val="0"/>
      <w:divBdr>
        <w:top w:val="none" w:sz="0" w:space="0" w:color="auto"/>
        <w:left w:val="none" w:sz="0" w:space="0" w:color="auto"/>
        <w:bottom w:val="none" w:sz="0" w:space="0" w:color="auto"/>
        <w:right w:val="none" w:sz="0" w:space="0" w:color="auto"/>
      </w:divBdr>
    </w:div>
    <w:div w:id="1278369371">
      <w:bodyDiv w:val="1"/>
      <w:marLeft w:val="0"/>
      <w:marRight w:val="0"/>
      <w:marTop w:val="0"/>
      <w:marBottom w:val="0"/>
      <w:divBdr>
        <w:top w:val="none" w:sz="0" w:space="0" w:color="auto"/>
        <w:left w:val="none" w:sz="0" w:space="0" w:color="auto"/>
        <w:bottom w:val="none" w:sz="0" w:space="0" w:color="auto"/>
        <w:right w:val="none" w:sz="0" w:space="0" w:color="auto"/>
      </w:divBdr>
    </w:div>
    <w:div w:id="1295914340">
      <w:bodyDiv w:val="1"/>
      <w:marLeft w:val="0"/>
      <w:marRight w:val="0"/>
      <w:marTop w:val="0"/>
      <w:marBottom w:val="0"/>
      <w:divBdr>
        <w:top w:val="none" w:sz="0" w:space="0" w:color="auto"/>
        <w:left w:val="none" w:sz="0" w:space="0" w:color="auto"/>
        <w:bottom w:val="none" w:sz="0" w:space="0" w:color="auto"/>
        <w:right w:val="none" w:sz="0" w:space="0" w:color="auto"/>
      </w:divBdr>
    </w:div>
    <w:div w:id="1324090356">
      <w:bodyDiv w:val="1"/>
      <w:marLeft w:val="0"/>
      <w:marRight w:val="0"/>
      <w:marTop w:val="0"/>
      <w:marBottom w:val="0"/>
      <w:divBdr>
        <w:top w:val="none" w:sz="0" w:space="0" w:color="auto"/>
        <w:left w:val="none" w:sz="0" w:space="0" w:color="auto"/>
        <w:bottom w:val="none" w:sz="0" w:space="0" w:color="auto"/>
        <w:right w:val="none" w:sz="0" w:space="0" w:color="auto"/>
      </w:divBdr>
    </w:div>
    <w:div w:id="1336499263">
      <w:bodyDiv w:val="1"/>
      <w:marLeft w:val="0"/>
      <w:marRight w:val="0"/>
      <w:marTop w:val="0"/>
      <w:marBottom w:val="0"/>
      <w:divBdr>
        <w:top w:val="none" w:sz="0" w:space="0" w:color="auto"/>
        <w:left w:val="none" w:sz="0" w:space="0" w:color="auto"/>
        <w:bottom w:val="none" w:sz="0" w:space="0" w:color="auto"/>
        <w:right w:val="none" w:sz="0" w:space="0" w:color="auto"/>
      </w:divBdr>
    </w:div>
    <w:div w:id="1375275760">
      <w:bodyDiv w:val="1"/>
      <w:marLeft w:val="0"/>
      <w:marRight w:val="0"/>
      <w:marTop w:val="0"/>
      <w:marBottom w:val="0"/>
      <w:divBdr>
        <w:top w:val="none" w:sz="0" w:space="0" w:color="auto"/>
        <w:left w:val="none" w:sz="0" w:space="0" w:color="auto"/>
        <w:bottom w:val="none" w:sz="0" w:space="0" w:color="auto"/>
        <w:right w:val="none" w:sz="0" w:space="0" w:color="auto"/>
      </w:divBdr>
    </w:div>
    <w:div w:id="1406149448">
      <w:bodyDiv w:val="1"/>
      <w:marLeft w:val="0"/>
      <w:marRight w:val="0"/>
      <w:marTop w:val="0"/>
      <w:marBottom w:val="0"/>
      <w:divBdr>
        <w:top w:val="none" w:sz="0" w:space="0" w:color="auto"/>
        <w:left w:val="none" w:sz="0" w:space="0" w:color="auto"/>
        <w:bottom w:val="none" w:sz="0" w:space="0" w:color="auto"/>
        <w:right w:val="none" w:sz="0" w:space="0" w:color="auto"/>
      </w:divBdr>
    </w:div>
    <w:div w:id="1441877602">
      <w:bodyDiv w:val="1"/>
      <w:marLeft w:val="0"/>
      <w:marRight w:val="0"/>
      <w:marTop w:val="0"/>
      <w:marBottom w:val="0"/>
      <w:divBdr>
        <w:top w:val="none" w:sz="0" w:space="0" w:color="auto"/>
        <w:left w:val="none" w:sz="0" w:space="0" w:color="auto"/>
        <w:bottom w:val="none" w:sz="0" w:space="0" w:color="auto"/>
        <w:right w:val="none" w:sz="0" w:space="0" w:color="auto"/>
      </w:divBdr>
      <w:divsChild>
        <w:div w:id="1243948797">
          <w:marLeft w:val="547"/>
          <w:marRight w:val="0"/>
          <w:marTop w:val="134"/>
          <w:marBottom w:val="0"/>
          <w:divBdr>
            <w:top w:val="none" w:sz="0" w:space="0" w:color="auto"/>
            <w:left w:val="none" w:sz="0" w:space="0" w:color="auto"/>
            <w:bottom w:val="none" w:sz="0" w:space="0" w:color="auto"/>
            <w:right w:val="none" w:sz="0" w:space="0" w:color="auto"/>
          </w:divBdr>
        </w:div>
        <w:div w:id="803080112">
          <w:marLeft w:val="1166"/>
          <w:marRight w:val="0"/>
          <w:marTop w:val="115"/>
          <w:marBottom w:val="0"/>
          <w:divBdr>
            <w:top w:val="none" w:sz="0" w:space="0" w:color="auto"/>
            <w:left w:val="none" w:sz="0" w:space="0" w:color="auto"/>
            <w:bottom w:val="none" w:sz="0" w:space="0" w:color="auto"/>
            <w:right w:val="none" w:sz="0" w:space="0" w:color="auto"/>
          </w:divBdr>
        </w:div>
        <w:div w:id="720635915">
          <w:marLeft w:val="1800"/>
          <w:marRight w:val="0"/>
          <w:marTop w:val="115"/>
          <w:marBottom w:val="0"/>
          <w:divBdr>
            <w:top w:val="none" w:sz="0" w:space="0" w:color="auto"/>
            <w:left w:val="none" w:sz="0" w:space="0" w:color="auto"/>
            <w:bottom w:val="none" w:sz="0" w:space="0" w:color="auto"/>
            <w:right w:val="none" w:sz="0" w:space="0" w:color="auto"/>
          </w:divBdr>
        </w:div>
        <w:div w:id="1882210007">
          <w:marLeft w:val="1800"/>
          <w:marRight w:val="0"/>
          <w:marTop w:val="115"/>
          <w:marBottom w:val="0"/>
          <w:divBdr>
            <w:top w:val="none" w:sz="0" w:space="0" w:color="auto"/>
            <w:left w:val="none" w:sz="0" w:space="0" w:color="auto"/>
            <w:bottom w:val="none" w:sz="0" w:space="0" w:color="auto"/>
            <w:right w:val="none" w:sz="0" w:space="0" w:color="auto"/>
          </w:divBdr>
        </w:div>
      </w:divsChild>
    </w:div>
    <w:div w:id="1470056847">
      <w:bodyDiv w:val="1"/>
      <w:marLeft w:val="0"/>
      <w:marRight w:val="0"/>
      <w:marTop w:val="0"/>
      <w:marBottom w:val="0"/>
      <w:divBdr>
        <w:top w:val="none" w:sz="0" w:space="0" w:color="auto"/>
        <w:left w:val="none" w:sz="0" w:space="0" w:color="auto"/>
        <w:bottom w:val="none" w:sz="0" w:space="0" w:color="auto"/>
        <w:right w:val="none" w:sz="0" w:space="0" w:color="auto"/>
      </w:divBdr>
    </w:div>
    <w:div w:id="1500384811">
      <w:bodyDiv w:val="1"/>
      <w:marLeft w:val="0"/>
      <w:marRight w:val="0"/>
      <w:marTop w:val="0"/>
      <w:marBottom w:val="0"/>
      <w:divBdr>
        <w:top w:val="none" w:sz="0" w:space="0" w:color="auto"/>
        <w:left w:val="none" w:sz="0" w:space="0" w:color="auto"/>
        <w:bottom w:val="none" w:sz="0" w:space="0" w:color="auto"/>
        <w:right w:val="none" w:sz="0" w:space="0" w:color="auto"/>
      </w:divBdr>
    </w:div>
    <w:div w:id="1507592649">
      <w:bodyDiv w:val="1"/>
      <w:marLeft w:val="0"/>
      <w:marRight w:val="0"/>
      <w:marTop w:val="0"/>
      <w:marBottom w:val="0"/>
      <w:divBdr>
        <w:top w:val="none" w:sz="0" w:space="0" w:color="auto"/>
        <w:left w:val="none" w:sz="0" w:space="0" w:color="auto"/>
        <w:bottom w:val="none" w:sz="0" w:space="0" w:color="auto"/>
        <w:right w:val="none" w:sz="0" w:space="0" w:color="auto"/>
      </w:divBdr>
    </w:div>
    <w:div w:id="1605963177">
      <w:bodyDiv w:val="1"/>
      <w:marLeft w:val="0"/>
      <w:marRight w:val="0"/>
      <w:marTop w:val="0"/>
      <w:marBottom w:val="0"/>
      <w:divBdr>
        <w:top w:val="none" w:sz="0" w:space="0" w:color="auto"/>
        <w:left w:val="none" w:sz="0" w:space="0" w:color="auto"/>
        <w:bottom w:val="none" w:sz="0" w:space="0" w:color="auto"/>
        <w:right w:val="none" w:sz="0" w:space="0" w:color="auto"/>
      </w:divBdr>
    </w:div>
    <w:div w:id="1648783116">
      <w:bodyDiv w:val="1"/>
      <w:marLeft w:val="0"/>
      <w:marRight w:val="0"/>
      <w:marTop w:val="0"/>
      <w:marBottom w:val="0"/>
      <w:divBdr>
        <w:top w:val="none" w:sz="0" w:space="0" w:color="auto"/>
        <w:left w:val="none" w:sz="0" w:space="0" w:color="auto"/>
        <w:bottom w:val="none" w:sz="0" w:space="0" w:color="auto"/>
        <w:right w:val="none" w:sz="0" w:space="0" w:color="auto"/>
      </w:divBdr>
    </w:div>
    <w:div w:id="1652179004">
      <w:bodyDiv w:val="1"/>
      <w:marLeft w:val="0"/>
      <w:marRight w:val="0"/>
      <w:marTop w:val="0"/>
      <w:marBottom w:val="0"/>
      <w:divBdr>
        <w:top w:val="none" w:sz="0" w:space="0" w:color="auto"/>
        <w:left w:val="none" w:sz="0" w:space="0" w:color="auto"/>
        <w:bottom w:val="none" w:sz="0" w:space="0" w:color="auto"/>
        <w:right w:val="none" w:sz="0" w:space="0" w:color="auto"/>
      </w:divBdr>
    </w:div>
    <w:div w:id="1653677436">
      <w:bodyDiv w:val="1"/>
      <w:marLeft w:val="0"/>
      <w:marRight w:val="0"/>
      <w:marTop w:val="0"/>
      <w:marBottom w:val="0"/>
      <w:divBdr>
        <w:top w:val="none" w:sz="0" w:space="0" w:color="auto"/>
        <w:left w:val="none" w:sz="0" w:space="0" w:color="auto"/>
        <w:bottom w:val="none" w:sz="0" w:space="0" w:color="auto"/>
        <w:right w:val="none" w:sz="0" w:space="0" w:color="auto"/>
      </w:divBdr>
    </w:div>
    <w:div w:id="1662736179">
      <w:bodyDiv w:val="1"/>
      <w:marLeft w:val="0"/>
      <w:marRight w:val="0"/>
      <w:marTop w:val="0"/>
      <w:marBottom w:val="0"/>
      <w:divBdr>
        <w:top w:val="none" w:sz="0" w:space="0" w:color="auto"/>
        <w:left w:val="none" w:sz="0" w:space="0" w:color="auto"/>
        <w:bottom w:val="none" w:sz="0" w:space="0" w:color="auto"/>
        <w:right w:val="none" w:sz="0" w:space="0" w:color="auto"/>
      </w:divBdr>
    </w:div>
    <w:div w:id="1711570860">
      <w:bodyDiv w:val="1"/>
      <w:marLeft w:val="0"/>
      <w:marRight w:val="0"/>
      <w:marTop w:val="0"/>
      <w:marBottom w:val="0"/>
      <w:divBdr>
        <w:top w:val="none" w:sz="0" w:space="0" w:color="auto"/>
        <w:left w:val="none" w:sz="0" w:space="0" w:color="auto"/>
        <w:bottom w:val="none" w:sz="0" w:space="0" w:color="auto"/>
        <w:right w:val="none" w:sz="0" w:space="0" w:color="auto"/>
      </w:divBdr>
    </w:div>
    <w:div w:id="1720931411">
      <w:bodyDiv w:val="1"/>
      <w:marLeft w:val="0"/>
      <w:marRight w:val="0"/>
      <w:marTop w:val="0"/>
      <w:marBottom w:val="0"/>
      <w:divBdr>
        <w:top w:val="none" w:sz="0" w:space="0" w:color="auto"/>
        <w:left w:val="none" w:sz="0" w:space="0" w:color="auto"/>
        <w:bottom w:val="none" w:sz="0" w:space="0" w:color="auto"/>
        <w:right w:val="none" w:sz="0" w:space="0" w:color="auto"/>
      </w:divBdr>
    </w:div>
    <w:div w:id="1735545147">
      <w:bodyDiv w:val="1"/>
      <w:marLeft w:val="0"/>
      <w:marRight w:val="0"/>
      <w:marTop w:val="0"/>
      <w:marBottom w:val="0"/>
      <w:divBdr>
        <w:top w:val="none" w:sz="0" w:space="0" w:color="auto"/>
        <w:left w:val="none" w:sz="0" w:space="0" w:color="auto"/>
        <w:bottom w:val="none" w:sz="0" w:space="0" w:color="auto"/>
        <w:right w:val="none" w:sz="0" w:space="0" w:color="auto"/>
      </w:divBdr>
    </w:div>
    <w:div w:id="1744640604">
      <w:bodyDiv w:val="1"/>
      <w:marLeft w:val="0"/>
      <w:marRight w:val="0"/>
      <w:marTop w:val="0"/>
      <w:marBottom w:val="0"/>
      <w:divBdr>
        <w:top w:val="none" w:sz="0" w:space="0" w:color="auto"/>
        <w:left w:val="none" w:sz="0" w:space="0" w:color="auto"/>
        <w:bottom w:val="none" w:sz="0" w:space="0" w:color="auto"/>
        <w:right w:val="none" w:sz="0" w:space="0" w:color="auto"/>
      </w:divBdr>
    </w:div>
    <w:div w:id="1750224976">
      <w:bodyDiv w:val="1"/>
      <w:marLeft w:val="0"/>
      <w:marRight w:val="0"/>
      <w:marTop w:val="0"/>
      <w:marBottom w:val="0"/>
      <w:divBdr>
        <w:top w:val="none" w:sz="0" w:space="0" w:color="auto"/>
        <w:left w:val="none" w:sz="0" w:space="0" w:color="auto"/>
        <w:bottom w:val="none" w:sz="0" w:space="0" w:color="auto"/>
        <w:right w:val="none" w:sz="0" w:space="0" w:color="auto"/>
      </w:divBdr>
    </w:div>
    <w:div w:id="1773740550">
      <w:bodyDiv w:val="1"/>
      <w:marLeft w:val="0"/>
      <w:marRight w:val="0"/>
      <w:marTop w:val="0"/>
      <w:marBottom w:val="0"/>
      <w:divBdr>
        <w:top w:val="none" w:sz="0" w:space="0" w:color="auto"/>
        <w:left w:val="none" w:sz="0" w:space="0" w:color="auto"/>
        <w:bottom w:val="none" w:sz="0" w:space="0" w:color="auto"/>
        <w:right w:val="none" w:sz="0" w:space="0" w:color="auto"/>
      </w:divBdr>
    </w:div>
    <w:div w:id="1795247324">
      <w:bodyDiv w:val="1"/>
      <w:marLeft w:val="0"/>
      <w:marRight w:val="0"/>
      <w:marTop w:val="0"/>
      <w:marBottom w:val="0"/>
      <w:divBdr>
        <w:top w:val="none" w:sz="0" w:space="0" w:color="auto"/>
        <w:left w:val="none" w:sz="0" w:space="0" w:color="auto"/>
        <w:bottom w:val="none" w:sz="0" w:space="0" w:color="auto"/>
        <w:right w:val="none" w:sz="0" w:space="0" w:color="auto"/>
      </w:divBdr>
    </w:div>
    <w:div w:id="1818692045">
      <w:bodyDiv w:val="1"/>
      <w:marLeft w:val="0"/>
      <w:marRight w:val="0"/>
      <w:marTop w:val="0"/>
      <w:marBottom w:val="0"/>
      <w:divBdr>
        <w:top w:val="none" w:sz="0" w:space="0" w:color="auto"/>
        <w:left w:val="none" w:sz="0" w:space="0" w:color="auto"/>
        <w:bottom w:val="none" w:sz="0" w:space="0" w:color="auto"/>
        <w:right w:val="none" w:sz="0" w:space="0" w:color="auto"/>
      </w:divBdr>
    </w:div>
    <w:div w:id="1821338199">
      <w:bodyDiv w:val="1"/>
      <w:marLeft w:val="0"/>
      <w:marRight w:val="0"/>
      <w:marTop w:val="0"/>
      <w:marBottom w:val="0"/>
      <w:divBdr>
        <w:top w:val="none" w:sz="0" w:space="0" w:color="auto"/>
        <w:left w:val="none" w:sz="0" w:space="0" w:color="auto"/>
        <w:bottom w:val="none" w:sz="0" w:space="0" w:color="auto"/>
        <w:right w:val="none" w:sz="0" w:space="0" w:color="auto"/>
      </w:divBdr>
    </w:div>
    <w:div w:id="1824392333">
      <w:bodyDiv w:val="1"/>
      <w:marLeft w:val="0"/>
      <w:marRight w:val="0"/>
      <w:marTop w:val="0"/>
      <w:marBottom w:val="0"/>
      <w:divBdr>
        <w:top w:val="none" w:sz="0" w:space="0" w:color="auto"/>
        <w:left w:val="none" w:sz="0" w:space="0" w:color="auto"/>
        <w:bottom w:val="none" w:sz="0" w:space="0" w:color="auto"/>
        <w:right w:val="none" w:sz="0" w:space="0" w:color="auto"/>
      </w:divBdr>
    </w:div>
    <w:div w:id="1836264006">
      <w:bodyDiv w:val="1"/>
      <w:marLeft w:val="0"/>
      <w:marRight w:val="0"/>
      <w:marTop w:val="0"/>
      <w:marBottom w:val="0"/>
      <w:divBdr>
        <w:top w:val="none" w:sz="0" w:space="0" w:color="auto"/>
        <w:left w:val="none" w:sz="0" w:space="0" w:color="auto"/>
        <w:bottom w:val="none" w:sz="0" w:space="0" w:color="auto"/>
        <w:right w:val="none" w:sz="0" w:space="0" w:color="auto"/>
      </w:divBdr>
    </w:div>
    <w:div w:id="1857694694">
      <w:bodyDiv w:val="1"/>
      <w:marLeft w:val="0"/>
      <w:marRight w:val="0"/>
      <w:marTop w:val="0"/>
      <w:marBottom w:val="0"/>
      <w:divBdr>
        <w:top w:val="none" w:sz="0" w:space="0" w:color="auto"/>
        <w:left w:val="none" w:sz="0" w:space="0" w:color="auto"/>
        <w:bottom w:val="none" w:sz="0" w:space="0" w:color="auto"/>
        <w:right w:val="none" w:sz="0" w:space="0" w:color="auto"/>
      </w:divBdr>
    </w:div>
    <w:div w:id="1860314742">
      <w:bodyDiv w:val="1"/>
      <w:marLeft w:val="0"/>
      <w:marRight w:val="0"/>
      <w:marTop w:val="0"/>
      <w:marBottom w:val="0"/>
      <w:divBdr>
        <w:top w:val="none" w:sz="0" w:space="0" w:color="auto"/>
        <w:left w:val="none" w:sz="0" w:space="0" w:color="auto"/>
        <w:bottom w:val="none" w:sz="0" w:space="0" w:color="auto"/>
        <w:right w:val="none" w:sz="0" w:space="0" w:color="auto"/>
      </w:divBdr>
    </w:div>
    <w:div w:id="1888641755">
      <w:bodyDiv w:val="1"/>
      <w:marLeft w:val="0"/>
      <w:marRight w:val="0"/>
      <w:marTop w:val="0"/>
      <w:marBottom w:val="0"/>
      <w:divBdr>
        <w:top w:val="none" w:sz="0" w:space="0" w:color="auto"/>
        <w:left w:val="none" w:sz="0" w:space="0" w:color="auto"/>
        <w:bottom w:val="none" w:sz="0" w:space="0" w:color="auto"/>
        <w:right w:val="none" w:sz="0" w:space="0" w:color="auto"/>
      </w:divBdr>
    </w:div>
    <w:div w:id="1915511890">
      <w:bodyDiv w:val="1"/>
      <w:marLeft w:val="0"/>
      <w:marRight w:val="0"/>
      <w:marTop w:val="0"/>
      <w:marBottom w:val="0"/>
      <w:divBdr>
        <w:top w:val="none" w:sz="0" w:space="0" w:color="auto"/>
        <w:left w:val="none" w:sz="0" w:space="0" w:color="auto"/>
        <w:bottom w:val="none" w:sz="0" w:space="0" w:color="auto"/>
        <w:right w:val="none" w:sz="0" w:space="0" w:color="auto"/>
      </w:divBdr>
    </w:div>
    <w:div w:id="1921333788">
      <w:bodyDiv w:val="1"/>
      <w:marLeft w:val="0"/>
      <w:marRight w:val="0"/>
      <w:marTop w:val="0"/>
      <w:marBottom w:val="0"/>
      <w:divBdr>
        <w:top w:val="none" w:sz="0" w:space="0" w:color="auto"/>
        <w:left w:val="none" w:sz="0" w:space="0" w:color="auto"/>
        <w:bottom w:val="none" w:sz="0" w:space="0" w:color="auto"/>
        <w:right w:val="none" w:sz="0" w:space="0" w:color="auto"/>
      </w:divBdr>
    </w:div>
    <w:div w:id="1960145331">
      <w:bodyDiv w:val="1"/>
      <w:marLeft w:val="0"/>
      <w:marRight w:val="0"/>
      <w:marTop w:val="0"/>
      <w:marBottom w:val="0"/>
      <w:divBdr>
        <w:top w:val="none" w:sz="0" w:space="0" w:color="auto"/>
        <w:left w:val="none" w:sz="0" w:space="0" w:color="auto"/>
        <w:bottom w:val="none" w:sz="0" w:space="0" w:color="auto"/>
        <w:right w:val="none" w:sz="0" w:space="0" w:color="auto"/>
      </w:divBdr>
    </w:div>
    <w:div w:id="1964266316">
      <w:bodyDiv w:val="1"/>
      <w:marLeft w:val="0"/>
      <w:marRight w:val="0"/>
      <w:marTop w:val="0"/>
      <w:marBottom w:val="0"/>
      <w:divBdr>
        <w:top w:val="none" w:sz="0" w:space="0" w:color="auto"/>
        <w:left w:val="none" w:sz="0" w:space="0" w:color="auto"/>
        <w:bottom w:val="none" w:sz="0" w:space="0" w:color="auto"/>
        <w:right w:val="none" w:sz="0" w:space="0" w:color="auto"/>
      </w:divBdr>
    </w:div>
    <w:div w:id="1975869864">
      <w:bodyDiv w:val="1"/>
      <w:marLeft w:val="0"/>
      <w:marRight w:val="0"/>
      <w:marTop w:val="0"/>
      <w:marBottom w:val="0"/>
      <w:divBdr>
        <w:top w:val="none" w:sz="0" w:space="0" w:color="auto"/>
        <w:left w:val="none" w:sz="0" w:space="0" w:color="auto"/>
        <w:bottom w:val="none" w:sz="0" w:space="0" w:color="auto"/>
        <w:right w:val="none" w:sz="0" w:space="0" w:color="auto"/>
      </w:divBdr>
    </w:div>
    <w:div w:id="1982925424">
      <w:bodyDiv w:val="1"/>
      <w:marLeft w:val="0"/>
      <w:marRight w:val="0"/>
      <w:marTop w:val="0"/>
      <w:marBottom w:val="0"/>
      <w:divBdr>
        <w:top w:val="none" w:sz="0" w:space="0" w:color="auto"/>
        <w:left w:val="none" w:sz="0" w:space="0" w:color="auto"/>
        <w:bottom w:val="none" w:sz="0" w:space="0" w:color="auto"/>
        <w:right w:val="none" w:sz="0" w:space="0" w:color="auto"/>
      </w:divBdr>
    </w:div>
    <w:div w:id="1984651613">
      <w:bodyDiv w:val="1"/>
      <w:marLeft w:val="0"/>
      <w:marRight w:val="0"/>
      <w:marTop w:val="0"/>
      <w:marBottom w:val="0"/>
      <w:divBdr>
        <w:top w:val="none" w:sz="0" w:space="0" w:color="auto"/>
        <w:left w:val="none" w:sz="0" w:space="0" w:color="auto"/>
        <w:bottom w:val="none" w:sz="0" w:space="0" w:color="auto"/>
        <w:right w:val="none" w:sz="0" w:space="0" w:color="auto"/>
      </w:divBdr>
    </w:div>
    <w:div w:id="1988433031">
      <w:bodyDiv w:val="1"/>
      <w:marLeft w:val="0"/>
      <w:marRight w:val="0"/>
      <w:marTop w:val="0"/>
      <w:marBottom w:val="0"/>
      <w:divBdr>
        <w:top w:val="none" w:sz="0" w:space="0" w:color="auto"/>
        <w:left w:val="none" w:sz="0" w:space="0" w:color="auto"/>
        <w:bottom w:val="none" w:sz="0" w:space="0" w:color="auto"/>
        <w:right w:val="none" w:sz="0" w:space="0" w:color="auto"/>
      </w:divBdr>
    </w:div>
    <w:div w:id="1994482159">
      <w:bodyDiv w:val="1"/>
      <w:marLeft w:val="0"/>
      <w:marRight w:val="0"/>
      <w:marTop w:val="0"/>
      <w:marBottom w:val="0"/>
      <w:divBdr>
        <w:top w:val="none" w:sz="0" w:space="0" w:color="auto"/>
        <w:left w:val="none" w:sz="0" w:space="0" w:color="auto"/>
        <w:bottom w:val="none" w:sz="0" w:space="0" w:color="auto"/>
        <w:right w:val="none" w:sz="0" w:space="0" w:color="auto"/>
      </w:divBdr>
    </w:div>
    <w:div w:id="2001496906">
      <w:bodyDiv w:val="1"/>
      <w:marLeft w:val="0"/>
      <w:marRight w:val="0"/>
      <w:marTop w:val="0"/>
      <w:marBottom w:val="0"/>
      <w:divBdr>
        <w:top w:val="none" w:sz="0" w:space="0" w:color="auto"/>
        <w:left w:val="none" w:sz="0" w:space="0" w:color="auto"/>
        <w:bottom w:val="none" w:sz="0" w:space="0" w:color="auto"/>
        <w:right w:val="none" w:sz="0" w:space="0" w:color="auto"/>
      </w:divBdr>
    </w:div>
    <w:div w:id="2007786194">
      <w:bodyDiv w:val="1"/>
      <w:marLeft w:val="0"/>
      <w:marRight w:val="0"/>
      <w:marTop w:val="0"/>
      <w:marBottom w:val="0"/>
      <w:divBdr>
        <w:top w:val="none" w:sz="0" w:space="0" w:color="auto"/>
        <w:left w:val="none" w:sz="0" w:space="0" w:color="auto"/>
        <w:bottom w:val="none" w:sz="0" w:space="0" w:color="auto"/>
        <w:right w:val="none" w:sz="0" w:space="0" w:color="auto"/>
      </w:divBdr>
    </w:div>
    <w:div w:id="2039892102">
      <w:bodyDiv w:val="1"/>
      <w:marLeft w:val="0"/>
      <w:marRight w:val="0"/>
      <w:marTop w:val="0"/>
      <w:marBottom w:val="0"/>
      <w:divBdr>
        <w:top w:val="none" w:sz="0" w:space="0" w:color="auto"/>
        <w:left w:val="none" w:sz="0" w:space="0" w:color="auto"/>
        <w:bottom w:val="none" w:sz="0" w:space="0" w:color="auto"/>
        <w:right w:val="none" w:sz="0" w:space="0" w:color="auto"/>
      </w:divBdr>
    </w:div>
    <w:div w:id="2113938509">
      <w:bodyDiv w:val="1"/>
      <w:marLeft w:val="0"/>
      <w:marRight w:val="0"/>
      <w:marTop w:val="0"/>
      <w:marBottom w:val="0"/>
      <w:divBdr>
        <w:top w:val="none" w:sz="0" w:space="0" w:color="auto"/>
        <w:left w:val="none" w:sz="0" w:space="0" w:color="auto"/>
        <w:bottom w:val="none" w:sz="0" w:space="0" w:color="auto"/>
        <w:right w:val="none" w:sz="0" w:space="0" w:color="auto"/>
      </w:divBdr>
    </w:div>
    <w:div w:id="21149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BM 410-1 Day One Notes and Objectives</vt:lpstr>
    </vt:vector>
  </TitlesOfParts>
  <Company>Brigham Young University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410-1 Day One Notes and Objectives</dc:title>
  <dc:subject/>
  <dc:creator>Bryan Sudweeks</dc:creator>
  <cp:keywords/>
  <cp:lastModifiedBy>Bryan Sudweeks</cp:lastModifiedBy>
  <cp:revision>10</cp:revision>
  <cp:lastPrinted>2015-02-17T18:12:00Z</cp:lastPrinted>
  <dcterms:created xsi:type="dcterms:W3CDTF">2015-02-19T15:24:00Z</dcterms:created>
  <dcterms:modified xsi:type="dcterms:W3CDTF">2020-02-26T17:39:00Z</dcterms:modified>
</cp:coreProperties>
</file>